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E66" w:rsidRPr="00261E66" w:rsidRDefault="00261E66" w:rsidP="00261E66">
      <w:pPr>
        <w:jc w:val="center"/>
        <w:rPr>
          <w:rFonts w:ascii="仿宋_GB2312" w:eastAsia="仿宋_GB2312"/>
          <w:sz w:val="32"/>
          <w:szCs w:val="32"/>
        </w:rPr>
      </w:pPr>
      <w:r w:rsidRPr="009336C5">
        <w:rPr>
          <w:rFonts w:ascii="方正小标宋简体" w:eastAsia="方正小标宋简体" w:hint="eastAsia"/>
          <w:sz w:val="44"/>
          <w:szCs w:val="44"/>
        </w:rPr>
        <w:t>上海市</w:t>
      </w:r>
      <w:r>
        <w:rPr>
          <w:rFonts w:ascii="方正小标宋简体" w:eastAsia="方正小标宋简体" w:hint="eastAsia"/>
          <w:sz w:val="44"/>
          <w:szCs w:val="44"/>
        </w:rPr>
        <w:t>杨浦区</w:t>
      </w:r>
      <w:r w:rsidRPr="009336C5">
        <w:rPr>
          <w:rFonts w:ascii="方正小标宋简体" w:eastAsia="方正小标宋简体" w:hint="eastAsia"/>
          <w:sz w:val="44"/>
          <w:szCs w:val="44"/>
        </w:rPr>
        <w:t>质量</w:t>
      </w:r>
      <w:r w:rsidR="002506C4">
        <w:rPr>
          <w:rFonts w:ascii="方正小标宋简体" w:eastAsia="方正小标宋简体" w:hint="eastAsia"/>
          <w:sz w:val="44"/>
          <w:szCs w:val="44"/>
        </w:rPr>
        <w:t>创新</w:t>
      </w:r>
      <w:r>
        <w:rPr>
          <w:rFonts w:ascii="方正小标宋简体" w:eastAsia="方正小标宋简体" w:hint="eastAsia"/>
          <w:sz w:val="44"/>
          <w:szCs w:val="44"/>
        </w:rPr>
        <w:t>奖</w:t>
      </w:r>
      <w:r w:rsidRPr="009336C5">
        <w:rPr>
          <w:rFonts w:ascii="方正小标宋简体" w:eastAsia="方正小标宋简体" w:hint="eastAsia"/>
          <w:sz w:val="44"/>
          <w:szCs w:val="44"/>
        </w:rPr>
        <w:t>管理办法</w:t>
      </w:r>
      <w:r w:rsidRPr="00261E66">
        <w:rPr>
          <w:rFonts w:ascii="方正小标宋简体" w:eastAsia="方正小标宋简体" w:hint="eastAsia"/>
          <w:sz w:val="44"/>
          <w:szCs w:val="44"/>
        </w:rPr>
        <w:t>（试行）</w:t>
      </w:r>
    </w:p>
    <w:p w:rsidR="00606C6E" w:rsidRPr="00606C6E" w:rsidRDefault="00606C6E" w:rsidP="00606C6E">
      <w:pPr>
        <w:jc w:val="center"/>
        <w:rPr>
          <w:sz w:val="28"/>
          <w:szCs w:val="28"/>
        </w:rPr>
      </w:pPr>
    </w:p>
    <w:p w:rsidR="00261E66" w:rsidRPr="00261E66" w:rsidRDefault="00261E66" w:rsidP="00261E66">
      <w:pPr>
        <w:jc w:val="center"/>
        <w:rPr>
          <w:rFonts w:ascii="黑体" w:eastAsia="黑体" w:hAnsi="黑体"/>
          <w:sz w:val="32"/>
          <w:szCs w:val="32"/>
        </w:rPr>
      </w:pPr>
      <w:r w:rsidRPr="00261E66">
        <w:rPr>
          <w:rFonts w:ascii="黑体" w:eastAsia="黑体" w:hAnsi="黑体" w:hint="eastAsia"/>
          <w:sz w:val="32"/>
          <w:szCs w:val="32"/>
        </w:rPr>
        <w:t>第一章 总  则</w:t>
      </w:r>
    </w:p>
    <w:p w:rsidR="00261E66" w:rsidRPr="00261E66" w:rsidRDefault="00261E66" w:rsidP="00261E66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261E66">
        <w:rPr>
          <w:rFonts w:ascii="黑体" w:eastAsia="黑体" w:hAnsi="黑体" w:hint="eastAsia"/>
          <w:sz w:val="32"/>
          <w:szCs w:val="32"/>
        </w:rPr>
        <w:t>第一条</w:t>
      </w:r>
      <w:r w:rsidRPr="00261E66">
        <w:rPr>
          <w:rFonts w:ascii="楷体_GB2312" w:eastAsia="楷体_GB2312" w:hint="eastAsia"/>
          <w:sz w:val="32"/>
          <w:szCs w:val="32"/>
        </w:rPr>
        <w:t xml:space="preserve"> （目的和宗旨）</w:t>
      </w:r>
    </w:p>
    <w:p w:rsidR="00261E66" w:rsidRPr="00261E66" w:rsidRDefault="002506C4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为贯彻《中华人民共和国产品质量法》，表彰在质量管理、质量创新、</w:t>
      </w:r>
      <w:r w:rsidR="00261E66" w:rsidRPr="00261E66">
        <w:rPr>
          <w:rFonts w:ascii="仿宋_GB2312" w:eastAsia="仿宋_GB2312" w:hint="eastAsia"/>
          <w:sz w:val="32"/>
          <w:szCs w:val="32"/>
        </w:rPr>
        <w:t>经营绩效</w:t>
      </w:r>
      <w:r w:rsidR="00684899">
        <w:rPr>
          <w:rFonts w:ascii="仿宋_GB2312" w:eastAsia="仿宋_GB2312" w:hint="eastAsia"/>
          <w:sz w:val="32"/>
          <w:szCs w:val="32"/>
        </w:rPr>
        <w:t>等</w:t>
      </w:r>
      <w:r w:rsidR="00261E66" w:rsidRPr="00261E66">
        <w:rPr>
          <w:rFonts w:ascii="仿宋_GB2312" w:eastAsia="仿宋_GB2312" w:hint="eastAsia"/>
          <w:sz w:val="32"/>
          <w:szCs w:val="32"/>
        </w:rPr>
        <w:t>方面取得突出成效的</w:t>
      </w:r>
      <w:r>
        <w:rPr>
          <w:rFonts w:ascii="仿宋_GB2312" w:eastAsia="仿宋_GB2312" w:hint="eastAsia"/>
          <w:sz w:val="32"/>
          <w:szCs w:val="32"/>
        </w:rPr>
        <w:t>各类组织</w:t>
      </w:r>
      <w:r w:rsidR="00684899">
        <w:rPr>
          <w:rFonts w:ascii="仿宋_GB2312" w:eastAsia="仿宋_GB2312" w:hint="eastAsia"/>
          <w:sz w:val="32"/>
          <w:szCs w:val="32"/>
        </w:rPr>
        <w:t>和个人，树立杨浦区质量管理标杆，引导和激励全区企事业单位和社会组织</w:t>
      </w:r>
      <w:r w:rsidR="00261E66" w:rsidRPr="00261E66">
        <w:rPr>
          <w:rFonts w:ascii="仿宋_GB2312" w:eastAsia="仿宋_GB2312" w:hint="eastAsia"/>
          <w:sz w:val="32"/>
          <w:szCs w:val="32"/>
        </w:rPr>
        <w:t>加强质量管理，提高质量水平，追求卓越绩效，增强自主创新能力和质量竞争力，加快推进杨浦“三区一基地”建设，根据国务院《质量发展纲要（2011-2020年）》、《上海市质量发展规划（2011-2020年）》以及《上海市政府</w:t>
      </w:r>
      <w:r w:rsidR="00995A6E">
        <w:rPr>
          <w:rFonts w:ascii="仿宋_GB2312" w:eastAsia="仿宋_GB2312" w:hint="eastAsia"/>
          <w:sz w:val="32"/>
          <w:szCs w:val="32"/>
        </w:rPr>
        <w:t>质量</w:t>
      </w:r>
      <w:r w:rsidR="00E94780">
        <w:rPr>
          <w:rFonts w:ascii="仿宋_GB2312" w:eastAsia="仿宋_GB2312" w:hint="eastAsia"/>
          <w:sz w:val="32"/>
          <w:szCs w:val="32"/>
        </w:rPr>
        <w:t>奖</w:t>
      </w:r>
      <w:r w:rsidR="00261E66" w:rsidRPr="00261E66">
        <w:rPr>
          <w:rFonts w:ascii="仿宋_GB2312" w:eastAsia="仿宋_GB2312" w:hint="eastAsia"/>
          <w:sz w:val="32"/>
          <w:szCs w:val="32"/>
        </w:rPr>
        <w:t>管理办法》的有关规定，制定本办法。</w:t>
      </w:r>
    </w:p>
    <w:p w:rsidR="00261E66" w:rsidRPr="00261E66" w:rsidRDefault="00261E66" w:rsidP="00261E66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261E66">
        <w:rPr>
          <w:rFonts w:ascii="黑体" w:eastAsia="黑体" w:hAnsi="黑体" w:hint="eastAsia"/>
          <w:sz w:val="32"/>
          <w:szCs w:val="32"/>
        </w:rPr>
        <w:t>第二条</w:t>
      </w:r>
      <w:r w:rsidRPr="00261E66">
        <w:rPr>
          <w:rFonts w:ascii="楷体_GB2312" w:eastAsia="楷体_GB2312" w:hint="eastAsia"/>
          <w:sz w:val="32"/>
          <w:szCs w:val="32"/>
        </w:rPr>
        <w:t xml:space="preserve"> （奖项设置）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上海市杨浦区质量</w:t>
      </w:r>
      <w:r w:rsidR="00893F8E">
        <w:rPr>
          <w:rFonts w:ascii="仿宋_GB2312" w:eastAsia="仿宋_GB2312" w:hint="eastAsia"/>
          <w:sz w:val="32"/>
          <w:szCs w:val="32"/>
        </w:rPr>
        <w:t>创新</w:t>
      </w:r>
      <w:r w:rsidRPr="00261E66">
        <w:rPr>
          <w:rFonts w:ascii="仿宋_GB2312" w:eastAsia="仿宋_GB2312" w:hint="eastAsia"/>
          <w:sz w:val="32"/>
          <w:szCs w:val="32"/>
        </w:rPr>
        <w:t>奖（以下简称“质量</w:t>
      </w:r>
      <w:r w:rsidR="00893F8E">
        <w:rPr>
          <w:rFonts w:ascii="仿宋_GB2312" w:eastAsia="仿宋_GB2312" w:hint="eastAsia"/>
          <w:sz w:val="32"/>
          <w:szCs w:val="32"/>
        </w:rPr>
        <w:t>创新</w:t>
      </w:r>
      <w:r w:rsidRPr="00261E66">
        <w:rPr>
          <w:rFonts w:ascii="仿宋_GB2312" w:eastAsia="仿宋_GB2312" w:hint="eastAsia"/>
          <w:sz w:val="32"/>
          <w:szCs w:val="32"/>
        </w:rPr>
        <w:t>奖”） 设“组</w:t>
      </w:r>
      <w:r w:rsidR="001B1E2F">
        <w:rPr>
          <w:rFonts w:ascii="仿宋_GB2312" w:eastAsia="仿宋_GB2312" w:hint="eastAsia"/>
          <w:sz w:val="32"/>
          <w:szCs w:val="32"/>
        </w:rPr>
        <w:t>织奖”和“个人奖”两个类别，是杨浦区人民政府设立的最高质量荣誉；主要授予质量管理成效显著，经济效益和社会效益在本区处于领先地位，</w:t>
      </w:r>
      <w:r w:rsidR="001B1E2F" w:rsidRPr="001B1E2F">
        <w:rPr>
          <w:rFonts w:ascii="仿宋_GB2312" w:eastAsia="仿宋_GB2312" w:hint="eastAsia"/>
          <w:sz w:val="32"/>
          <w:szCs w:val="32"/>
        </w:rPr>
        <w:t>质量创新理念、方法等具有先进性和前瞻性，在本区具有质量标杆示范作用，为经济社会发展做出卓越贡献的组织和个人。</w:t>
      </w:r>
    </w:p>
    <w:p w:rsidR="00261E66" w:rsidRPr="00261E66" w:rsidRDefault="00261E66" w:rsidP="00261E66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261E66">
        <w:rPr>
          <w:rFonts w:ascii="黑体" w:eastAsia="黑体" w:hAnsi="黑体" w:hint="eastAsia"/>
          <w:sz w:val="32"/>
          <w:szCs w:val="32"/>
        </w:rPr>
        <w:t>第三条</w:t>
      </w:r>
      <w:r w:rsidRPr="00261E66">
        <w:rPr>
          <w:rFonts w:ascii="楷体_GB2312" w:eastAsia="楷体_GB2312" w:hint="eastAsia"/>
          <w:sz w:val="32"/>
          <w:szCs w:val="32"/>
        </w:rPr>
        <w:t xml:space="preserve"> （奖励数量）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质量</w:t>
      </w:r>
      <w:r w:rsidR="001B1E2F">
        <w:rPr>
          <w:rFonts w:ascii="仿宋_GB2312" w:eastAsia="仿宋_GB2312" w:hint="eastAsia"/>
          <w:sz w:val="32"/>
          <w:szCs w:val="32"/>
        </w:rPr>
        <w:t>创新</w:t>
      </w:r>
      <w:r w:rsidRPr="00261E66">
        <w:rPr>
          <w:rFonts w:ascii="仿宋_GB2312" w:eastAsia="仿宋_GB2312" w:hint="eastAsia"/>
          <w:sz w:val="32"/>
          <w:szCs w:val="32"/>
        </w:rPr>
        <w:t xml:space="preserve">奖每两年评审1次。 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lastRenderedPageBreak/>
        <w:t>质量</w:t>
      </w:r>
      <w:r w:rsidR="001B1E2F">
        <w:rPr>
          <w:rFonts w:ascii="仿宋_GB2312" w:eastAsia="仿宋_GB2312" w:hint="eastAsia"/>
          <w:sz w:val="32"/>
          <w:szCs w:val="32"/>
        </w:rPr>
        <w:t>创新</w:t>
      </w:r>
      <w:r w:rsidRPr="00261E66">
        <w:rPr>
          <w:rFonts w:ascii="仿宋_GB2312" w:eastAsia="仿宋_GB2312" w:hint="eastAsia"/>
          <w:sz w:val="32"/>
          <w:szCs w:val="32"/>
        </w:rPr>
        <w:t>奖获奖组织原则上每届不超过2个，获奖个人原则上每届不超过2人；可增设组织和个人的提名奖，名额均不超过2个。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上述获奖数可少额或空缺。</w:t>
      </w:r>
    </w:p>
    <w:p w:rsidR="00261E66" w:rsidRPr="00261E66" w:rsidRDefault="00261E66" w:rsidP="00261E66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261E66">
        <w:rPr>
          <w:rFonts w:ascii="黑体" w:eastAsia="黑体" w:hAnsi="黑体" w:hint="eastAsia"/>
          <w:sz w:val="32"/>
          <w:szCs w:val="32"/>
        </w:rPr>
        <w:t>第四条</w:t>
      </w:r>
      <w:r w:rsidRPr="00261E66">
        <w:rPr>
          <w:rFonts w:ascii="楷体_GB2312" w:eastAsia="楷体_GB2312" w:hint="eastAsia"/>
          <w:sz w:val="32"/>
          <w:szCs w:val="32"/>
        </w:rPr>
        <w:t xml:space="preserve"> （评定原则）</w:t>
      </w:r>
    </w:p>
    <w:p w:rsidR="00261E66" w:rsidRPr="00261E66" w:rsidRDefault="00E94780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质量创新奖</w:t>
      </w:r>
      <w:r w:rsidR="00261E66" w:rsidRPr="00261E66">
        <w:rPr>
          <w:rFonts w:ascii="仿宋_GB2312" w:eastAsia="仿宋_GB2312" w:hint="eastAsia"/>
          <w:sz w:val="32"/>
          <w:szCs w:val="32"/>
        </w:rPr>
        <w:t>的申报、评审和授予遵循以下原则：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（一）</w:t>
      </w:r>
      <w:r w:rsidRPr="00261E66">
        <w:rPr>
          <w:rFonts w:ascii="仿宋_GB2312" w:eastAsia="仿宋_GB2312" w:hint="eastAsia"/>
          <w:sz w:val="32"/>
          <w:szCs w:val="32"/>
        </w:rPr>
        <w:tab/>
        <w:t>自愿申请；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（二）</w:t>
      </w:r>
      <w:r w:rsidRPr="00261E66">
        <w:rPr>
          <w:rFonts w:ascii="仿宋_GB2312" w:eastAsia="仿宋_GB2312" w:hint="eastAsia"/>
          <w:sz w:val="32"/>
          <w:szCs w:val="32"/>
        </w:rPr>
        <w:tab/>
        <w:t>科学、客观、公正；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（三）</w:t>
      </w:r>
      <w:r w:rsidRPr="00261E66">
        <w:rPr>
          <w:rFonts w:ascii="仿宋_GB2312" w:eastAsia="仿宋_GB2312" w:hint="eastAsia"/>
          <w:sz w:val="32"/>
          <w:szCs w:val="32"/>
        </w:rPr>
        <w:tab/>
        <w:t>严格标准，好中选优。</w:t>
      </w:r>
    </w:p>
    <w:p w:rsidR="00261E66" w:rsidRPr="00261E66" w:rsidRDefault="00261E66" w:rsidP="00261E66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261E66">
        <w:rPr>
          <w:rFonts w:ascii="黑体" w:eastAsia="黑体" w:hAnsi="黑体" w:hint="eastAsia"/>
          <w:sz w:val="32"/>
          <w:szCs w:val="32"/>
        </w:rPr>
        <w:t>第五条</w:t>
      </w:r>
      <w:r w:rsidRPr="00261E66">
        <w:rPr>
          <w:rFonts w:ascii="楷体_GB2312" w:eastAsia="楷体_GB2312" w:hint="eastAsia"/>
          <w:sz w:val="32"/>
          <w:szCs w:val="32"/>
        </w:rPr>
        <w:t xml:space="preserve"> （评审标准） 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质量</w:t>
      </w:r>
      <w:r w:rsidR="00E94780">
        <w:rPr>
          <w:rFonts w:ascii="仿宋_GB2312" w:eastAsia="仿宋_GB2312" w:hint="eastAsia"/>
          <w:sz w:val="32"/>
          <w:szCs w:val="32"/>
        </w:rPr>
        <w:t>创新</w:t>
      </w:r>
      <w:r w:rsidRPr="00261E66">
        <w:rPr>
          <w:rFonts w:ascii="仿宋_GB2312" w:eastAsia="仿宋_GB2312" w:hint="eastAsia"/>
          <w:sz w:val="32"/>
          <w:szCs w:val="32"/>
        </w:rPr>
        <w:t>奖组织评审标准参照国家标准GB/T19580《卓越绩效评价准则》和上海市地方标准DB31/T1009《小企业卓越绩效评价准则》,个人评审标准参照上海市地方标准DB31/T 598《上海市政府</w:t>
      </w:r>
      <w:r w:rsidR="00995A6E">
        <w:rPr>
          <w:rFonts w:ascii="仿宋_GB2312" w:eastAsia="仿宋_GB2312" w:hint="eastAsia"/>
          <w:sz w:val="32"/>
          <w:szCs w:val="32"/>
        </w:rPr>
        <w:t>质量</w:t>
      </w:r>
      <w:r w:rsidR="00E94780">
        <w:rPr>
          <w:rFonts w:ascii="仿宋_GB2312" w:eastAsia="仿宋_GB2312" w:hint="eastAsia"/>
          <w:sz w:val="32"/>
          <w:szCs w:val="32"/>
        </w:rPr>
        <w:t>奖</w:t>
      </w:r>
      <w:r w:rsidR="008854A5">
        <w:rPr>
          <w:rFonts w:ascii="仿宋_GB2312" w:eastAsia="仿宋_GB2312" w:hint="eastAsia"/>
          <w:sz w:val="32"/>
          <w:szCs w:val="32"/>
        </w:rPr>
        <w:t>个人评价准则》，并结合杨浦质量创新发展的要求进行制定。</w:t>
      </w:r>
      <w:r w:rsidRPr="00261E66">
        <w:rPr>
          <w:rFonts w:ascii="仿宋_GB2312" w:eastAsia="仿宋_GB2312" w:hint="eastAsia"/>
          <w:sz w:val="32"/>
          <w:szCs w:val="32"/>
        </w:rPr>
        <w:t>评审标准根据质量管理理论与实践的发展，适时进行调整</w:t>
      </w:r>
      <w:r w:rsidR="008854A5">
        <w:rPr>
          <w:rFonts w:ascii="仿宋_GB2312" w:eastAsia="仿宋_GB2312" w:hint="eastAsia"/>
          <w:sz w:val="32"/>
          <w:szCs w:val="32"/>
        </w:rPr>
        <w:t>和补充</w:t>
      </w:r>
      <w:r w:rsidRPr="00261E66">
        <w:rPr>
          <w:rFonts w:ascii="仿宋_GB2312" w:eastAsia="仿宋_GB2312" w:hint="eastAsia"/>
          <w:sz w:val="32"/>
          <w:szCs w:val="32"/>
        </w:rPr>
        <w:t>。</w:t>
      </w:r>
    </w:p>
    <w:p w:rsidR="00261E66" w:rsidRPr="00261E66" w:rsidRDefault="00261E66" w:rsidP="00261E66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261E66">
        <w:rPr>
          <w:rFonts w:ascii="黑体" w:eastAsia="黑体" w:hAnsi="黑体" w:hint="eastAsia"/>
          <w:sz w:val="32"/>
          <w:szCs w:val="32"/>
        </w:rPr>
        <w:t>第六条</w:t>
      </w:r>
      <w:r w:rsidRPr="00261E66">
        <w:rPr>
          <w:rFonts w:ascii="楷体_GB2312" w:eastAsia="楷体_GB2312" w:hint="eastAsia"/>
          <w:sz w:val="32"/>
          <w:szCs w:val="32"/>
        </w:rPr>
        <w:t xml:space="preserve"> （奖励及经费）</w:t>
      </w:r>
    </w:p>
    <w:p w:rsidR="00261E66" w:rsidRPr="00261E66" w:rsidRDefault="00E94780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质量创新奖</w:t>
      </w:r>
      <w:r w:rsidR="00261E66" w:rsidRPr="00261E66">
        <w:rPr>
          <w:rFonts w:ascii="仿宋_GB2312" w:eastAsia="仿宋_GB2312" w:hint="eastAsia"/>
          <w:sz w:val="32"/>
          <w:szCs w:val="32"/>
        </w:rPr>
        <w:t>的评定，不向申报组织或个人收取任何费用，奖励经费列入当年度区财政预算。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奖励经费主要用于获奖组织或个人的质量持续改进、质量攻关和人员培训等，不得挪作他用。</w:t>
      </w:r>
    </w:p>
    <w:p w:rsidR="00261E66" w:rsidRPr="00261E66" w:rsidRDefault="00261E66" w:rsidP="00261E66">
      <w:pPr>
        <w:ind w:firstLineChars="200" w:firstLine="640"/>
        <w:rPr>
          <w:rFonts w:ascii="仿宋_GB2312"/>
          <w:sz w:val="32"/>
          <w:szCs w:val="32"/>
        </w:rPr>
      </w:pPr>
    </w:p>
    <w:p w:rsidR="00261E66" w:rsidRPr="00261E66" w:rsidRDefault="00261E66" w:rsidP="00261E66">
      <w:pPr>
        <w:jc w:val="center"/>
        <w:rPr>
          <w:rFonts w:ascii="黑体" w:eastAsia="黑体" w:hAnsi="黑体"/>
          <w:sz w:val="32"/>
          <w:szCs w:val="32"/>
        </w:rPr>
      </w:pPr>
      <w:r w:rsidRPr="00261E66">
        <w:rPr>
          <w:rFonts w:ascii="黑体" w:eastAsia="黑体" w:hAnsi="黑体" w:hint="eastAsia"/>
          <w:sz w:val="32"/>
          <w:szCs w:val="32"/>
        </w:rPr>
        <w:lastRenderedPageBreak/>
        <w:t>第二章 组织管理</w:t>
      </w:r>
    </w:p>
    <w:p w:rsidR="00261E66" w:rsidRPr="00261E66" w:rsidRDefault="00261E66" w:rsidP="00261E66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261E66">
        <w:rPr>
          <w:rFonts w:ascii="黑体" w:eastAsia="黑体" w:hAnsi="黑体" w:hint="eastAsia"/>
          <w:sz w:val="32"/>
          <w:szCs w:val="32"/>
        </w:rPr>
        <w:t>第七条</w:t>
      </w:r>
      <w:r w:rsidRPr="00261E66">
        <w:rPr>
          <w:rFonts w:ascii="楷体_GB2312" w:eastAsia="楷体_GB2312" w:hint="eastAsia"/>
          <w:sz w:val="32"/>
          <w:szCs w:val="32"/>
        </w:rPr>
        <w:t xml:space="preserve"> （管理机构及职能）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成立</w:t>
      </w:r>
      <w:r w:rsidR="00995A6E">
        <w:rPr>
          <w:rFonts w:ascii="仿宋_GB2312" w:eastAsia="仿宋_GB2312" w:hint="eastAsia"/>
          <w:sz w:val="32"/>
          <w:szCs w:val="32"/>
        </w:rPr>
        <w:t>杨浦区</w:t>
      </w:r>
      <w:r w:rsidR="00E94780">
        <w:rPr>
          <w:rFonts w:ascii="仿宋_GB2312" w:eastAsia="仿宋_GB2312" w:hint="eastAsia"/>
          <w:sz w:val="32"/>
          <w:szCs w:val="32"/>
        </w:rPr>
        <w:t>质量创新奖</w:t>
      </w:r>
      <w:r w:rsidRPr="00261E66">
        <w:rPr>
          <w:rFonts w:ascii="仿宋_GB2312" w:eastAsia="仿宋_GB2312" w:hint="eastAsia"/>
          <w:sz w:val="32"/>
          <w:szCs w:val="32"/>
        </w:rPr>
        <w:t>评审委员会（以下简称“评委会”）。评委会</w:t>
      </w:r>
      <w:r w:rsidR="00181B54">
        <w:rPr>
          <w:rFonts w:ascii="仿宋_GB2312" w:eastAsia="仿宋_GB2312" w:hint="eastAsia"/>
          <w:sz w:val="32"/>
          <w:szCs w:val="32"/>
        </w:rPr>
        <w:t>主任由分管区长担任，区发改委、区商务委、</w:t>
      </w:r>
      <w:r w:rsidR="00E45999">
        <w:rPr>
          <w:rFonts w:ascii="仿宋_GB2312" w:eastAsia="仿宋_GB2312" w:hint="eastAsia"/>
          <w:sz w:val="32"/>
          <w:szCs w:val="32"/>
        </w:rPr>
        <w:t>区建设管理委、</w:t>
      </w:r>
      <w:r w:rsidR="00181B54">
        <w:rPr>
          <w:rFonts w:ascii="仿宋_GB2312" w:eastAsia="仿宋_GB2312" w:hint="eastAsia"/>
          <w:sz w:val="32"/>
          <w:szCs w:val="32"/>
        </w:rPr>
        <w:t>区科委、区财政局、</w:t>
      </w:r>
      <w:r w:rsidR="00E45999">
        <w:rPr>
          <w:rFonts w:ascii="仿宋_GB2312" w:eastAsia="仿宋_GB2312" w:hint="eastAsia"/>
          <w:sz w:val="32"/>
          <w:szCs w:val="32"/>
        </w:rPr>
        <w:t>区教育局、</w:t>
      </w:r>
      <w:r w:rsidR="00E45999" w:rsidRPr="00C10798">
        <w:rPr>
          <w:rFonts w:ascii="仿宋_GB2312" w:eastAsia="仿宋_GB2312" w:hAnsi="仿宋" w:hint="eastAsia"/>
          <w:color w:val="000000"/>
          <w:sz w:val="32"/>
          <w:szCs w:val="32"/>
        </w:rPr>
        <w:t>区卫生计生委、</w:t>
      </w:r>
      <w:r w:rsidR="00E45999">
        <w:rPr>
          <w:rFonts w:ascii="仿宋_GB2312" w:eastAsia="仿宋_GB2312" w:hint="eastAsia"/>
          <w:sz w:val="32"/>
          <w:szCs w:val="32"/>
        </w:rPr>
        <w:t>区绿化市容局、</w:t>
      </w:r>
      <w:r w:rsidR="00181B54">
        <w:rPr>
          <w:rFonts w:ascii="仿宋_GB2312" w:eastAsia="仿宋_GB2312" w:hint="eastAsia"/>
          <w:sz w:val="32"/>
          <w:szCs w:val="32"/>
        </w:rPr>
        <w:t>区环保局、区市场监管局</w:t>
      </w:r>
      <w:r w:rsidRPr="00261E66">
        <w:rPr>
          <w:rFonts w:ascii="仿宋_GB2312" w:eastAsia="仿宋_GB2312" w:hint="eastAsia"/>
          <w:sz w:val="32"/>
          <w:szCs w:val="32"/>
        </w:rPr>
        <w:t>组成</w:t>
      </w:r>
      <w:r w:rsidR="00E45999">
        <w:rPr>
          <w:rFonts w:ascii="仿宋_GB2312" w:eastAsia="仿宋_GB2312" w:hint="eastAsia"/>
          <w:sz w:val="32"/>
          <w:szCs w:val="32"/>
        </w:rPr>
        <w:t>委员</w:t>
      </w:r>
      <w:r w:rsidRPr="00261E66">
        <w:rPr>
          <w:rFonts w:ascii="仿宋_GB2312" w:eastAsia="仿宋_GB2312" w:hint="eastAsia"/>
          <w:sz w:val="32"/>
          <w:szCs w:val="32"/>
        </w:rPr>
        <w:t>。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评委会履行以下职责：</w:t>
      </w:r>
    </w:p>
    <w:p w:rsidR="00261E66" w:rsidRPr="00261E66" w:rsidRDefault="00722E9C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（一）指导、推动、监督</w:t>
      </w:r>
      <w:r w:rsidR="00E94780">
        <w:rPr>
          <w:rFonts w:ascii="仿宋_GB2312" w:eastAsia="仿宋_GB2312" w:hint="eastAsia"/>
          <w:sz w:val="32"/>
          <w:szCs w:val="32"/>
        </w:rPr>
        <w:t>质量创新奖</w:t>
      </w:r>
      <w:r w:rsidR="00261E66" w:rsidRPr="00261E66">
        <w:rPr>
          <w:rFonts w:ascii="仿宋_GB2312" w:eastAsia="仿宋_GB2312" w:hint="eastAsia"/>
          <w:sz w:val="32"/>
          <w:szCs w:val="32"/>
        </w:rPr>
        <w:t>评定活动的开展；</w:t>
      </w:r>
    </w:p>
    <w:p w:rsidR="00261E66" w:rsidRPr="00261E66" w:rsidRDefault="00722E9C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（二）审议、通过</w:t>
      </w:r>
      <w:r w:rsidR="00E94780">
        <w:rPr>
          <w:rFonts w:ascii="仿宋_GB2312" w:eastAsia="仿宋_GB2312" w:hint="eastAsia"/>
          <w:sz w:val="32"/>
          <w:szCs w:val="32"/>
        </w:rPr>
        <w:t>质量创新奖</w:t>
      </w:r>
      <w:r w:rsidR="00261E66" w:rsidRPr="00261E66">
        <w:rPr>
          <w:rFonts w:ascii="仿宋_GB2312" w:eastAsia="仿宋_GB2312" w:hint="eastAsia"/>
          <w:sz w:val="32"/>
          <w:szCs w:val="32"/>
        </w:rPr>
        <w:t>管理办法及评审规则；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（三）审议、公示评审结果；</w:t>
      </w:r>
    </w:p>
    <w:p w:rsidR="00261E66" w:rsidRPr="00261E66" w:rsidRDefault="00722E9C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（四）确定</w:t>
      </w:r>
      <w:r w:rsidR="00E94780">
        <w:rPr>
          <w:rFonts w:ascii="仿宋_GB2312" w:eastAsia="仿宋_GB2312" w:hint="eastAsia"/>
          <w:sz w:val="32"/>
          <w:szCs w:val="32"/>
        </w:rPr>
        <w:t>质量创新奖</w:t>
      </w:r>
      <w:r>
        <w:rPr>
          <w:rFonts w:ascii="仿宋_GB2312" w:eastAsia="仿宋_GB2312" w:hint="eastAsia"/>
          <w:sz w:val="32"/>
          <w:szCs w:val="32"/>
        </w:rPr>
        <w:t>获奖名单，提请区政府批准</w:t>
      </w:r>
      <w:r w:rsidR="00E94780">
        <w:rPr>
          <w:rFonts w:ascii="仿宋_GB2312" w:eastAsia="仿宋_GB2312" w:hint="eastAsia"/>
          <w:sz w:val="32"/>
          <w:szCs w:val="32"/>
        </w:rPr>
        <w:t>质量创新奖</w:t>
      </w:r>
      <w:r w:rsidR="00261E66" w:rsidRPr="00261E66">
        <w:rPr>
          <w:rFonts w:ascii="仿宋_GB2312" w:eastAsia="仿宋_GB2312" w:hint="eastAsia"/>
          <w:sz w:val="32"/>
          <w:szCs w:val="32"/>
        </w:rPr>
        <w:t xml:space="preserve">拟奖励名单。 </w:t>
      </w:r>
    </w:p>
    <w:p w:rsidR="00261E66" w:rsidRPr="00261E66" w:rsidRDefault="00261E66" w:rsidP="00261E66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261E66">
        <w:rPr>
          <w:rFonts w:ascii="黑体" w:eastAsia="黑体" w:hAnsi="黑体" w:hint="eastAsia"/>
          <w:sz w:val="32"/>
          <w:szCs w:val="32"/>
        </w:rPr>
        <w:t>第八条</w:t>
      </w:r>
      <w:r w:rsidRPr="00261E66">
        <w:rPr>
          <w:rFonts w:ascii="楷体_GB2312" w:eastAsia="楷体_GB2312" w:hint="eastAsia"/>
          <w:sz w:val="32"/>
          <w:szCs w:val="32"/>
        </w:rPr>
        <w:t xml:space="preserve">　（办事机构及职能）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评委会下设办</w:t>
      </w:r>
      <w:r w:rsidR="00CE0BD8">
        <w:rPr>
          <w:rFonts w:ascii="仿宋_GB2312" w:eastAsia="仿宋_GB2312" w:hint="eastAsia"/>
          <w:sz w:val="32"/>
          <w:szCs w:val="32"/>
        </w:rPr>
        <w:t>公室（以下简称“评审办”），评审办</w:t>
      </w:r>
      <w:r w:rsidR="00722E9C">
        <w:rPr>
          <w:rFonts w:ascii="仿宋_GB2312" w:eastAsia="仿宋_GB2312" w:hint="eastAsia"/>
          <w:sz w:val="32"/>
          <w:szCs w:val="32"/>
        </w:rPr>
        <w:t>设在区市场监管局，负责</w:t>
      </w:r>
      <w:r w:rsidR="00E94780">
        <w:rPr>
          <w:rFonts w:ascii="仿宋_GB2312" w:eastAsia="仿宋_GB2312" w:hint="eastAsia"/>
          <w:sz w:val="32"/>
          <w:szCs w:val="32"/>
        </w:rPr>
        <w:t>质量创新奖</w:t>
      </w:r>
      <w:r w:rsidRPr="00261E66">
        <w:rPr>
          <w:rFonts w:ascii="仿宋_GB2312" w:eastAsia="仿宋_GB2312" w:hint="eastAsia"/>
          <w:sz w:val="32"/>
          <w:szCs w:val="32"/>
        </w:rPr>
        <w:t>评审工作的组织实施和日常管理。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评审办履行以下职责：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（一）组织制修订</w:t>
      </w:r>
      <w:r w:rsidR="00E94780">
        <w:rPr>
          <w:rFonts w:ascii="仿宋_GB2312" w:eastAsia="仿宋_GB2312" w:hint="eastAsia"/>
          <w:sz w:val="32"/>
          <w:szCs w:val="32"/>
        </w:rPr>
        <w:t>质量创新奖</w:t>
      </w:r>
      <w:r w:rsidRPr="00261E66">
        <w:rPr>
          <w:rFonts w:ascii="仿宋_GB2312" w:eastAsia="仿宋_GB2312" w:hint="eastAsia"/>
          <w:sz w:val="32"/>
          <w:szCs w:val="32"/>
        </w:rPr>
        <w:t>管理办法及评审规则；</w:t>
      </w:r>
    </w:p>
    <w:p w:rsidR="00261E66" w:rsidRPr="00261E66" w:rsidRDefault="00722E9C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（二）制定</w:t>
      </w:r>
      <w:r w:rsidR="00E94780">
        <w:rPr>
          <w:rFonts w:ascii="仿宋_GB2312" w:eastAsia="仿宋_GB2312" w:hint="eastAsia"/>
          <w:sz w:val="32"/>
          <w:szCs w:val="32"/>
        </w:rPr>
        <w:t>质量创新奖</w:t>
      </w:r>
      <w:r w:rsidR="00CE0BD8">
        <w:rPr>
          <w:rFonts w:ascii="仿宋_GB2312" w:eastAsia="仿宋_GB2312" w:hint="eastAsia"/>
          <w:sz w:val="32"/>
          <w:szCs w:val="32"/>
        </w:rPr>
        <w:t>评审</w:t>
      </w:r>
      <w:r w:rsidR="00987D72">
        <w:rPr>
          <w:rFonts w:ascii="仿宋_GB2312" w:eastAsia="仿宋_GB2312" w:hint="eastAsia"/>
          <w:sz w:val="32"/>
          <w:szCs w:val="32"/>
        </w:rPr>
        <w:t>工作</w:t>
      </w:r>
      <w:r w:rsidR="00CE0BD8">
        <w:rPr>
          <w:rFonts w:ascii="仿宋_GB2312" w:eastAsia="仿宋_GB2312" w:hint="eastAsia"/>
          <w:sz w:val="32"/>
          <w:szCs w:val="32"/>
        </w:rPr>
        <w:t>计划</w:t>
      </w:r>
      <w:r w:rsidR="00987D72">
        <w:rPr>
          <w:rFonts w:ascii="仿宋_GB2312" w:eastAsia="仿宋_GB2312" w:hint="eastAsia"/>
          <w:sz w:val="32"/>
          <w:szCs w:val="32"/>
        </w:rPr>
        <w:t>和方案</w:t>
      </w:r>
      <w:r w:rsidR="00261E66" w:rsidRPr="00261E66">
        <w:rPr>
          <w:rFonts w:ascii="仿宋_GB2312" w:eastAsia="仿宋_GB2312" w:hint="eastAsia"/>
          <w:sz w:val="32"/>
          <w:szCs w:val="32"/>
        </w:rPr>
        <w:t>；</w:t>
      </w:r>
    </w:p>
    <w:p w:rsidR="00261E66" w:rsidRPr="00261E66" w:rsidRDefault="00261E66" w:rsidP="00261E66">
      <w:pPr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 xml:space="preserve">    （三）对申报组织和个人进行资格审核，确定初选名单；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（四）组建评审专家库，选聘专家组成评审组，对评审过程进行监督；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lastRenderedPageBreak/>
        <w:t>（五）向评委会报告评审工作情况，提请评委会审议候选组织及个人名单；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（六）公示评审结果，组织表彰、奖励活动；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（七）宣传、推广获奖组织和个人的先进质量管理经验，监督获奖企业和个人的质量行为；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（八）承担评委会交办的其他工作。</w:t>
      </w:r>
    </w:p>
    <w:p w:rsidR="00261E66" w:rsidRPr="00261E66" w:rsidRDefault="00261E66" w:rsidP="00261E66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261E66">
        <w:rPr>
          <w:rFonts w:ascii="黑体" w:eastAsia="黑体" w:hAnsi="黑体" w:hint="eastAsia"/>
          <w:sz w:val="32"/>
          <w:szCs w:val="32"/>
        </w:rPr>
        <w:t>第九条</w:t>
      </w:r>
      <w:r w:rsidRPr="00261E66">
        <w:rPr>
          <w:rFonts w:ascii="楷体_GB2312" w:eastAsia="楷体_GB2312" w:hint="eastAsia"/>
          <w:sz w:val="32"/>
          <w:szCs w:val="32"/>
        </w:rPr>
        <w:t xml:space="preserve"> （评审机构及职能）</w:t>
      </w:r>
    </w:p>
    <w:p w:rsidR="00261E66" w:rsidRPr="00261E66" w:rsidRDefault="00DD20A7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评审办根据评审需要，以</w:t>
      </w:r>
      <w:r w:rsidR="00261E66" w:rsidRPr="00261E66">
        <w:rPr>
          <w:rFonts w:ascii="仿宋_GB2312" w:eastAsia="仿宋_GB2312" w:hint="eastAsia"/>
          <w:sz w:val="32"/>
          <w:szCs w:val="32"/>
        </w:rPr>
        <w:t>上海市政府</w:t>
      </w:r>
      <w:r w:rsidR="00E94780">
        <w:rPr>
          <w:rFonts w:ascii="仿宋_GB2312" w:eastAsia="仿宋_GB2312" w:hint="eastAsia"/>
          <w:sz w:val="32"/>
          <w:szCs w:val="32"/>
        </w:rPr>
        <w:t>质量奖</w:t>
      </w:r>
      <w:r w:rsidR="00261E66" w:rsidRPr="00261E66">
        <w:rPr>
          <w:rFonts w:ascii="仿宋_GB2312" w:eastAsia="仿宋_GB2312" w:hint="eastAsia"/>
          <w:sz w:val="32"/>
          <w:szCs w:val="32"/>
        </w:rPr>
        <w:t>评审专家库</w:t>
      </w:r>
      <w:r>
        <w:rPr>
          <w:rFonts w:ascii="仿宋_GB2312" w:eastAsia="仿宋_GB2312" w:hint="eastAsia"/>
          <w:sz w:val="32"/>
          <w:szCs w:val="32"/>
        </w:rPr>
        <w:t>为主要范围</w:t>
      </w:r>
      <w:r w:rsidR="00261E66" w:rsidRPr="00261E66">
        <w:rPr>
          <w:rFonts w:ascii="仿宋_GB2312" w:eastAsia="仿宋_GB2312" w:hint="eastAsia"/>
          <w:sz w:val="32"/>
          <w:szCs w:val="32"/>
        </w:rPr>
        <w:t>，聘请有关方面的专家，组成评审组，承担当届评审工作。评审工作结束后，评审组自动解散。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评审组履行以下职责：</w:t>
      </w:r>
    </w:p>
    <w:p w:rsidR="00261E66" w:rsidRPr="00261E66" w:rsidRDefault="00DD20A7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（一）负责</w:t>
      </w:r>
      <w:r w:rsidR="00E94780">
        <w:rPr>
          <w:rFonts w:ascii="仿宋_GB2312" w:eastAsia="仿宋_GB2312" w:hint="eastAsia"/>
          <w:sz w:val="32"/>
          <w:szCs w:val="32"/>
        </w:rPr>
        <w:t>质量创新奖</w:t>
      </w:r>
      <w:r w:rsidR="00261E66" w:rsidRPr="00261E66">
        <w:rPr>
          <w:rFonts w:ascii="仿宋_GB2312" w:eastAsia="仿宋_GB2312" w:hint="eastAsia"/>
          <w:sz w:val="32"/>
          <w:szCs w:val="32"/>
        </w:rPr>
        <w:t>的资料评审、现场评审及综合评价；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（二）撰写评审报告；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（三）向评审办报告评审结果，并提出获奖建议名单；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（四）其他有关事项。</w:t>
      </w:r>
    </w:p>
    <w:p w:rsidR="00261E66" w:rsidRPr="00261E66" w:rsidRDefault="00261E66" w:rsidP="00261E66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261E66">
        <w:rPr>
          <w:rFonts w:ascii="黑体" w:eastAsia="黑体" w:hAnsi="黑体" w:hint="eastAsia"/>
          <w:sz w:val="32"/>
          <w:szCs w:val="32"/>
        </w:rPr>
        <w:t>第十条</w:t>
      </w:r>
      <w:r w:rsidRPr="00261E66">
        <w:rPr>
          <w:rFonts w:ascii="楷体_GB2312" w:eastAsia="楷体_GB2312" w:hint="eastAsia"/>
          <w:sz w:val="32"/>
          <w:szCs w:val="32"/>
        </w:rPr>
        <w:t xml:space="preserve">　（宣传和培育）</w:t>
      </w:r>
    </w:p>
    <w:p w:rsidR="00261E66" w:rsidRPr="00261E66" w:rsidRDefault="00DD20A7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相关主管部门、各街道（镇）负责</w:t>
      </w:r>
      <w:r w:rsidR="00E94780">
        <w:rPr>
          <w:rFonts w:ascii="仿宋_GB2312" w:eastAsia="仿宋_GB2312" w:hint="eastAsia"/>
          <w:sz w:val="32"/>
          <w:szCs w:val="32"/>
        </w:rPr>
        <w:t>质量创新奖</w:t>
      </w:r>
      <w:r w:rsidR="00261E66" w:rsidRPr="00261E66">
        <w:rPr>
          <w:rFonts w:ascii="仿宋_GB2312" w:eastAsia="仿宋_GB2312" w:hint="eastAsia"/>
          <w:sz w:val="32"/>
          <w:szCs w:val="32"/>
        </w:rPr>
        <w:t>的培育、发动和推荐工作，宣传、推广获奖组织和个人的先进经验和成果。</w:t>
      </w:r>
    </w:p>
    <w:p w:rsidR="00261E66" w:rsidRPr="00261E66" w:rsidRDefault="00261E66" w:rsidP="00261E66">
      <w:pPr>
        <w:ind w:firstLineChars="200" w:firstLine="640"/>
        <w:rPr>
          <w:rFonts w:ascii="仿宋_GB2312"/>
          <w:sz w:val="32"/>
          <w:szCs w:val="32"/>
        </w:rPr>
      </w:pPr>
    </w:p>
    <w:p w:rsidR="00261E66" w:rsidRPr="00261E66" w:rsidRDefault="00261E66" w:rsidP="00261E66">
      <w:pPr>
        <w:jc w:val="center"/>
        <w:rPr>
          <w:rFonts w:ascii="黑体" w:eastAsia="黑体" w:hAnsi="黑体"/>
          <w:sz w:val="32"/>
          <w:szCs w:val="32"/>
        </w:rPr>
      </w:pPr>
      <w:r w:rsidRPr="00261E66">
        <w:rPr>
          <w:rFonts w:ascii="黑体" w:eastAsia="黑体" w:hAnsi="黑体" w:hint="eastAsia"/>
          <w:sz w:val="32"/>
          <w:szCs w:val="32"/>
        </w:rPr>
        <w:t>第三章 申报条件</w:t>
      </w:r>
    </w:p>
    <w:p w:rsidR="00261E66" w:rsidRPr="00261E66" w:rsidRDefault="00261E66" w:rsidP="00261E66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261E66">
        <w:rPr>
          <w:rFonts w:ascii="黑体" w:eastAsia="黑体" w:hAnsi="黑体" w:hint="eastAsia"/>
          <w:sz w:val="32"/>
          <w:szCs w:val="32"/>
        </w:rPr>
        <w:lastRenderedPageBreak/>
        <w:t>第十一条</w:t>
      </w:r>
      <w:r w:rsidRPr="00261E66">
        <w:rPr>
          <w:rFonts w:ascii="楷体_GB2312" w:eastAsia="楷体_GB2312" w:hint="eastAsia"/>
          <w:sz w:val="32"/>
          <w:szCs w:val="32"/>
        </w:rPr>
        <w:t xml:space="preserve"> </w:t>
      </w:r>
      <w:r w:rsidR="00DD20A7">
        <w:rPr>
          <w:rFonts w:ascii="楷体_GB2312" w:eastAsia="楷体_GB2312" w:hint="eastAsia"/>
          <w:sz w:val="32"/>
          <w:szCs w:val="32"/>
        </w:rPr>
        <w:t>（申报</w:t>
      </w:r>
      <w:r w:rsidR="00E94780">
        <w:rPr>
          <w:rFonts w:ascii="楷体_GB2312" w:eastAsia="楷体_GB2312" w:hint="eastAsia"/>
          <w:sz w:val="32"/>
          <w:szCs w:val="32"/>
        </w:rPr>
        <w:t>质量创新奖</w:t>
      </w:r>
      <w:r w:rsidRPr="00261E66">
        <w:rPr>
          <w:rFonts w:ascii="楷体_GB2312" w:eastAsia="楷体_GB2312" w:hint="eastAsia"/>
          <w:sz w:val="32"/>
          <w:szCs w:val="32"/>
        </w:rPr>
        <w:t>组织的条件）</w:t>
      </w:r>
    </w:p>
    <w:p w:rsidR="00261E66" w:rsidRPr="00261E66" w:rsidRDefault="00DD20A7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</w:t>
      </w:r>
      <w:r w:rsidR="00E94780">
        <w:rPr>
          <w:rFonts w:ascii="仿宋_GB2312" w:eastAsia="仿宋_GB2312" w:hint="eastAsia"/>
          <w:sz w:val="32"/>
          <w:szCs w:val="32"/>
        </w:rPr>
        <w:t>质量创新奖</w:t>
      </w:r>
      <w:r w:rsidR="00261E66" w:rsidRPr="00261E66">
        <w:rPr>
          <w:rFonts w:ascii="仿宋_GB2312" w:eastAsia="仿宋_GB2312" w:hint="eastAsia"/>
          <w:sz w:val="32"/>
          <w:szCs w:val="32"/>
        </w:rPr>
        <w:t>的组织，应符合以下条件：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（一）在本区登记注册，具有法人资格，合法生产经营3年以上；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（二）符合国家产业导向、环境保护、节能减排、安全生产、质量等法律法规及政策的相关要求，具备相关资质或证照；</w:t>
      </w:r>
    </w:p>
    <w:p w:rsidR="002C711B" w:rsidRPr="00261E66" w:rsidRDefault="00261E66" w:rsidP="002C71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（三）质量管理体系运行有效，持续改进能力强；</w:t>
      </w:r>
      <w:r w:rsidR="002C711B">
        <w:rPr>
          <w:rFonts w:ascii="仿宋_GB2312" w:eastAsia="仿宋_GB2312" w:hint="eastAsia"/>
          <w:sz w:val="32"/>
          <w:szCs w:val="32"/>
        </w:rPr>
        <w:t>开展</w:t>
      </w:r>
      <w:r w:rsidR="002C711B" w:rsidRPr="002C711B">
        <w:rPr>
          <w:rFonts w:ascii="仿宋_GB2312" w:eastAsia="仿宋_GB2312" w:hint="eastAsia"/>
          <w:sz w:val="32"/>
          <w:szCs w:val="32"/>
        </w:rPr>
        <w:t>质量管理模式、质量评价方式</w:t>
      </w:r>
      <w:r w:rsidR="002C711B">
        <w:rPr>
          <w:rFonts w:ascii="仿宋_GB2312" w:eastAsia="仿宋_GB2312" w:hint="eastAsia"/>
          <w:sz w:val="32"/>
          <w:szCs w:val="32"/>
        </w:rPr>
        <w:t>、</w:t>
      </w:r>
      <w:r w:rsidR="002C711B" w:rsidRPr="002C711B">
        <w:rPr>
          <w:rFonts w:ascii="仿宋_GB2312" w:eastAsia="仿宋_GB2312" w:hint="eastAsia"/>
          <w:sz w:val="32"/>
          <w:szCs w:val="32"/>
        </w:rPr>
        <w:t>质量技术攻关</w:t>
      </w:r>
      <w:r w:rsidR="002C711B">
        <w:rPr>
          <w:rFonts w:ascii="仿宋_GB2312" w:eastAsia="仿宋_GB2312" w:hint="eastAsia"/>
          <w:sz w:val="32"/>
          <w:szCs w:val="32"/>
        </w:rPr>
        <w:t>等创新研究</w:t>
      </w:r>
      <w:r w:rsidR="002C711B" w:rsidRPr="002C711B">
        <w:rPr>
          <w:rFonts w:ascii="仿宋_GB2312" w:eastAsia="仿宋_GB2312" w:hint="eastAsia"/>
          <w:sz w:val="32"/>
          <w:szCs w:val="32"/>
        </w:rPr>
        <w:t>，</w:t>
      </w:r>
      <w:r w:rsidR="002C711B">
        <w:rPr>
          <w:rFonts w:ascii="仿宋_GB2312" w:eastAsia="仿宋_GB2312" w:hint="eastAsia"/>
          <w:sz w:val="32"/>
          <w:szCs w:val="32"/>
        </w:rPr>
        <w:t>质量工作具有行业特色、企业特点，</w:t>
      </w:r>
      <w:r w:rsidR="00987D72">
        <w:rPr>
          <w:rFonts w:ascii="仿宋_GB2312" w:eastAsia="仿宋_GB2312" w:hint="eastAsia"/>
          <w:sz w:val="32"/>
          <w:szCs w:val="32"/>
        </w:rPr>
        <w:t>成效</w:t>
      </w:r>
      <w:r w:rsidRPr="00261E66">
        <w:rPr>
          <w:rFonts w:ascii="仿宋_GB2312" w:eastAsia="仿宋_GB2312" w:hint="eastAsia"/>
          <w:sz w:val="32"/>
          <w:szCs w:val="32"/>
        </w:rPr>
        <w:t>显著；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（四）具有良好的经营业绩和社会贡献。从事生产、经营活动的主要经济、技术和质量指标在上年度位于本区同行业领先地位，近3年未发生亏损；从事非赢利性业务的，其社会贡献位于本区前列；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 xml:space="preserve"> （五）积极履行社会责任，具有良好的诚信记录和社会声誉。近3年无重大质量、安全、环境污染、公共卫生等责任事故（按照国家有关规定认定），无重大投诉案件，无国家或省级产品质量监督抽查不合格记录，无其他严重违法违规不良记录。</w:t>
      </w:r>
    </w:p>
    <w:p w:rsidR="00261E66" w:rsidRPr="00261E66" w:rsidRDefault="00261E66" w:rsidP="00261E66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261E66">
        <w:rPr>
          <w:rFonts w:ascii="黑体" w:eastAsia="黑体" w:hAnsi="黑体" w:hint="eastAsia"/>
          <w:sz w:val="32"/>
          <w:szCs w:val="32"/>
        </w:rPr>
        <w:t>第十二条</w:t>
      </w:r>
      <w:r w:rsidRPr="00261E66">
        <w:rPr>
          <w:rFonts w:ascii="楷体_GB2312" w:eastAsia="楷体_GB2312" w:hint="eastAsia"/>
          <w:sz w:val="32"/>
          <w:szCs w:val="32"/>
        </w:rPr>
        <w:t xml:space="preserve"> </w:t>
      </w:r>
      <w:r w:rsidR="00DD20A7">
        <w:rPr>
          <w:rFonts w:ascii="楷体_GB2312" w:eastAsia="楷体_GB2312" w:hint="eastAsia"/>
          <w:sz w:val="32"/>
          <w:szCs w:val="32"/>
        </w:rPr>
        <w:t>（申报</w:t>
      </w:r>
      <w:r w:rsidR="00E94780">
        <w:rPr>
          <w:rFonts w:ascii="楷体_GB2312" w:eastAsia="楷体_GB2312" w:hint="eastAsia"/>
          <w:sz w:val="32"/>
          <w:szCs w:val="32"/>
        </w:rPr>
        <w:t>质量创新奖</w:t>
      </w:r>
      <w:r w:rsidRPr="00261E66">
        <w:rPr>
          <w:rFonts w:ascii="楷体_GB2312" w:eastAsia="楷体_GB2312" w:hint="eastAsia"/>
          <w:sz w:val="32"/>
          <w:szCs w:val="32"/>
        </w:rPr>
        <w:t>个人的条件）</w:t>
      </w:r>
    </w:p>
    <w:p w:rsidR="00261E66" w:rsidRPr="00261E66" w:rsidRDefault="00DD20A7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</w:t>
      </w:r>
      <w:r w:rsidR="00E94780">
        <w:rPr>
          <w:rFonts w:ascii="仿宋_GB2312" w:eastAsia="仿宋_GB2312" w:hint="eastAsia"/>
          <w:sz w:val="32"/>
          <w:szCs w:val="32"/>
        </w:rPr>
        <w:t>质量创新奖</w:t>
      </w:r>
      <w:r w:rsidR="00261E66" w:rsidRPr="00261E66">
        <w:rPr>
          <w:rFonts w:ascii="仿宋_GB2312" w:eastAsia="仿宋_GB2312" w:hint="eastAsia"/>
          <w:sz w:val="32"/>
          <w:szCs w:val="32"/>
        </w:rPr>
        <w:t>的个人，应符合以下条件：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（一）所在单位在本区登记注册，具有法人资格；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lastRenderedPageBreak/>
        <w:t>（二）从事质量或质量相关工作5年以上；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（三）有较强的质量创新和改进意识，积极应用先进质量管理方法或在质量管理中形成独特的工作方法和</w:t>
      </w:r>
      <w:r w:rsidR="00987D72">
        <w:rPr>
          <w:rFonts w:ascii="仿宋_GB2312" w:eastAsia="仿宋_GB2312" w:hint="eastAsia"/>
          <w:sz w:val="32"/>
          <w:szCs w:val="32"/>
        </w:rPr>
        <w:t>创新</w:t>
      </w:r>
      <w:r w:rsidRPr="00261E66">
        <w:rPr>
          <w:rFonts w:ascii="仿宋_GB2312" w:eastAsia="仿宋_GB2312" w:hint="eastAsia"/>
          <w:sz w:val="32"/>
          <w:szCs w:val="32"/>
        </w:rPr>
        <w:t>经验，对提高组织或行业质量水平和绩效做出重要贡献；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（四）积极组织和参与群众性质量管理活动，对形成组织质量文化做出重要贡献，给组织和社会带来显著效益；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（五）具有较高的知名度和影响力。恪守职业道德，具有榜样作用。个人所属组织近3年无重大质量、安全、环境污染、公共卫生等责任事故（按照国家有关规定认定）；无其他严重违法违规不良记录。</w:t>
      </w:r>
    </w:p>
    <w:p w:rsidR="00261E66" w:rsidRPr="00261E66" w:rsidRDefault="00261E66" w:rsidP="00261E66">
      <w:pPr>
        <w:ind w:firstLineChars="200" w:firstLine="640"/>
        <w:rPr>
          <w:rFonts w:ascii="仿宋_GB2312"/>
          <w:sz w:val="32"/>
          <w:szCs w:val="32"/>
        </w:rPr>
      </w:pPr>
    </w:p>
    <w:p w:rsidR="00261E66" w:rsidRPr="00261E66" w:rsidRDefault="00261E66" w:rsidP="00261E66">
      <w:pPr>
        <w:jc w:val="center"/>
        <w:rPr>
          <w:rFonts w:ascii="黑体" w:eastAsia="黑体" w:hAnsi="黑体"/>
          <w:sz w:val="32"/>
          <w:szCs w:val="32"/>
        </w:rPr>
      </w:pPr>
      <w:r w:rsidRPr="00261E66">
        <w:rPr>
          <w:rFonts w:ascii="黑体" w:eastAsia="黑体" w:hAnsi="黑体" w:hint="eastAsia"/>
          <w:sz w:val="32"/>
          <w:szCs w:val="32"/>
        </w:rPr>
        <w:t>第四章 申报评定程序</w:t>
      </w:r>
    </w:p>
    <w:p w:rsidR="00261E66" w:rsidRPr="00261E66" w:rsidRDefault="00261E66" w:rsidP="00261E66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261E66">
        <w:rPr>
          <w:rFonts w:ascii="黑体" w:eastAsia="黑体" w:hAnsi="黑体" w:hint="eastAsia"/>
          <w:sz w:val="32"/>
          <w:szCs w:val="32"/>
        </w:rPr>
        <w:t>第十三条</w:t>
      </w:r>
      <w:r w:rsidRPr="00261E66">
        <w:rPr>
          <w:rFonts w:ascii="楷体_GB2312" w:eastAsia="楷体_GB2312" w:hint="eastAsia"/>
          <w:sz w:val="32"/>
          <w:szCs w:val="32"/>
        </w:rPr>
        <w:t xml:space="preserve">  （评审程序）</w:t>
      </w:r>
    </w:p>
    <w:p w:rsidR="00261E66" w:rsidRPr="00261E66" w:rsidRDefault="00E94780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质量创新奖</w:t>
      </w:r>
      <w:r w:rsidR="00261E66" w:rsidRPr="00261E66">
        <w:rPr>
          <w:rFonts w:ascii="仿宋_GB2312" w:eastAsia="仿宋_GB2312" w:hint="eastAsia"/>
          <w:sz w:val="32"/>
          <w:szCs w:val="32"/>
        </w:rPr>
        <w:t>评审程序主要包括：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（一）发布通知。评审办在有关媒体、网络发布申报通知，启动评审工作。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（二）推荐申报。凡符合申报条件的组织和个人，在自愿的基础上，将申报材料报经本区相关主管部门或街道镇签署推荐意见后，在规定时限内报送评审办。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（三）资格审查。评审办对申报组织和个人的基本条件、申报材料和推荐意见的完整性进行审查。对通过审查的，正式受理其申报。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lastRenderedPageBreak/>
        <w:t>（四）资料评审。评审组根据评审规则，对资格审查合格的组织和个人的申报材料进行评审。评审组根据资料评审结果，按照好中选优的原则确定现场评审名单。对未进入现场评审的组织和个人，由评审办反馈资料评审结果。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（五）现场评审。评审办组织评审组，根据评审规则，对通过资料评审的组织和个人进行现场评审，并形成现场评审意见。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（六）综合评价。评审办组织评审组，对进入现场评审的组织和个人的申报材料、现场评审意见等进行综合分析，编写综合评价报告，择优提出获奖建议名单。评审办根据评审组的建议，提出获奖推荐名单，并附相关材料提请评委会审议。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（七）审定公示。评委会审查综合评</w:t>
      </w:r>
      <w:r w:rsidR="00DD20A7">
        <w:rPr>
          <w:rFonts w:ascii="仿宋_GB2312" w:eastAsia="仿宋_GB2312" w:hint="eastAsia"/>
          <w:sz w:val="32"/>
          <w:szCs w:val="32"/>
        </w:rPr>
        <w:t>价报告和获奖推荐名单，表决确定拟奖名单；经向社会公示后，确定</w:t>
      </w:r>
      <w:r w:rsidR="00E94780">
        <w:rPr>
          <w:rFonts w:ascii="仿宋_GB2312" w:eastAsia="仿宋_GB2312" w:hint="eastAsia"/>
          <w:sz w:val="32"/>
          <w:szCs w:val="32"/>
        </w:rPr>
        <w:t>质量创新奖</w:t>
      </w:r>
      <w:r w:rsidR="00DD20A7">
        <w:rPr>
          <w:rFonts w:ascii="仿宋_GB2312" w:eastAsia="仿宋_GB2312" w:hint="eastAsia"/>
          <w:sz w:val="32"/>
          <w:szCs w:val="32"/>
        </w:rPr>
        <w:t>获奖名单，提请区政府批准</w:t>
      </w:r>
      <w:r w:rsidR="00E94780">
        <w:rPr>
          <w:rFonts w:ascii="仿宋_GB2312" w:eastAsia="仿宋_GB2312" w:hint="eastAsia"/>
          <w:sz w:val="32"/>
          <w:szCs w:val="32"/>
        </w:rPr>
        <w:t>质量创新奖</w:t>
      </w:r>
      <w:r w:rsidRPr="00261E66">
        <w:rPr>
          <w:rFonts w:ascii="仿宋_GB2312" w:eastAsia="仿宋_GB2312" w:hint="eastAsia"/>
          <w:sz w:val="32"/>
          <w:szCs w:val="32"/>
        </w:rPr>
        <w:t>拟奖名单。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（八）批准公告。经区政府批准同意的获奖名单，由评委会通过新闻媒体等向社会公告。</w:t>
      </w:r>
    </w:p>
    <w:p w:rsidR="00261E66" w:rsidRPr="00261E66" w:rsidRDefault="00261E66" w:rsidP="00261E66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261E66">
        <w:rPr>
          <w:rFonts w:ascii="黑体" w:eastAsia="黑体" w:hAnsi="黑体" w:hint="eastAsia"/>
          <w:sz w:val="32"/>
          <w:szCs w:val="32"/>
        </w:rPr>
        <w:t>第十四条</w:t>
      </w:r>
      <w:r w:rsidRPr="00261E66">
        <w:rPr>
          <w:rFonts w:ascii="楷体_GB2312" w:eastAsia="楷体_GB2312" w:hint="eastAsia"/>
          <w:sz w:val="32"/>
          <w:szCs w:val="32"/>
        </w:rPr>
        <w:t xml:space="preserve"> （表彰奖励）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以杨浦区人民政府名义对获奖组织和个人进行表彰奖励，由</w:t>
      </w:r>
      <w:r w:rsidR="00DD20A7">
        <w:rPr>
          <w:rFonts w:ascii="仿宋_GB2312" w:eastAsia="仿宋_GB2312" w:hint="eastAsia"/>
          <w:sz w:val="32"/>
          <w:szCs w:val="32"/>
        </w:rPr>
        <w:t>区政府领导向</w:t>
      </w:r>
      <w:r w:rsidR="00DC6B98">
        <w:rPr>
          <w:rFonts w:ascii="仿宋_GB2312" w:eastAsia="仿宋_GB2312" w:hint="eastAsia"/>
          <w:sz w:val="32"/>
          <w:szCs w:val="32"/>
        </w:rPr>
        <w:t>获奖组织和个人颁发</w:t>
      </w:r>
      <w:r w:rsidR="00DD20A7">
        <w:rPr>
          <w:rFonts w:ascii="仿宋_GB2312" w:eastAsia="仿宋_GB2312" w:hint="eastAsia"/>
          <w:sz w:val="32"/>
          <w:szCs w:val="32"/>
        </w:rPr>
        <w:t>证书和奖金。</w:t>
      </w:r>
      <w:r w:rsidR="00E94780">
        <w:rPr>
          <w:rFonts w:ascii="仿宋_GB2312" w:eastAsia="仿宋_GB2312" w:hint="eastAsia"/>
          <w:sz w:val="32"/>
          <w:szCs w:val="32"/>
        </w:rPr>
        <w:t>质量创新奖</w:t>
      </w:r>
      <w:r w:rsidRPr="00261E66">
        <w:rPr>
          <w:rFonts w:ascii="仿宋_GB2312" w:eastAsia="仿宋_GB2312" w:hint="eastAsia"/>
          <w:sz w:val="32"/>
          <w:szCs w:val="32"/>
        </w:rPr>
        <w:t>奖金为组织奖50</w:t>
      </w:r>
      <w:r w:rsidR="00DD20A7">
        <w:rPr>
          <w:rFonts w:ascii="仿宋_GB2312" w:eastAsia="仿宋_GB2312" w:hint="eastAsia"/>
          <w:sz w:val="32"/>
          <w:szCs w:val="32"/>
        </w:rPr>
        <w:t>万元、组织提名奖</w:t>
      </w:r>
      <w:r w:rsidR="00DC6B98">
        <w:rPr>
          <w:rFonts w:ascii="仿宋_GB2312" w:eastAsia="仿宋_GB2312" w:hint="eastAsia"/>
          <w:sz w:val="32"/>
          <w:szCs w:val="32"/>
        </w:rPr>
        <w:t>10</w:t>
      </w:r>
      <w:r w:rsidR="00DD20A7">
        <w:rPr>
          <w:rFonts w:ascii="仿宋_GB2312" w:eastAsia="仿宋_GB2312" w:hint="eastAsia"/>
          <w:sz w:val="32"/>
          <w:szCs w:val="32"/>
        </w:rPr>
        <w:t>万元，</w:t>
      </w:r>
      <w:r w:rsidRPr="00261E66">
        <w:rPr>
          <w:rFonts w:ascii="仿宋_GB2312" w:eastAsia="仿宋_GB2312" w:hint="eastAsia"/>
          <w:sz w:val="32"/>
          <w:szCs w:val="32"/>
        </w:rPr>
        <w:t>个人奖5</w:t>
      </w:r>
      <w:r w:rsidR="00DD20A7">
        <w:rPr>
          <w:rFonts w:ascii="仿宋_GB2312" w:eastAsia="仿宋_GB2312" w:hint="eastAsia"/>
          <w:sz w:val="32"/>
          <w:szCs w:val="32"/>
        </w:rPr>
        <w:t>万元、个人提名奖1万元。</w:t>
      </w:r>
    </w:p>
    <w:p w:rsidR="00261E66" w:rsidRPr="00261E66" w:rsidRDefault="00261E66" w:rsidP="00261E66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261E66">
        <w:rPr>
          <w:rFonts w:ascii="黑体" w:eastAsia="黑体" w:hAnsi="黑体" w:hint="eastAsia"/>
          <w:sz w:val="32"/>
          <w:szCs w:val="32"/>
        </w:rPr>
        <w:lastRenderedPageBreak/>
        <w:t>第十五条</w:t>
      </w:r>
      <w:r w:rsidRPr="00261E66">
        <w:rPr>
          <w:rFonts w:ascii="楷体_GB2312" w:eastAsia="楷体_GB2312" w:hint="eastAsia"/>
          <w:sz w:val="32"/>
          <w:szCs w:val="32"/>
        </w:rPr>
        <w:t xml:space="preserve"> （宣传推广）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评审办会同本区相关主管部门、街道（镇），通过新闻媒体宣传、推广获奖组织和个人的质量管理成功经验、成果及方法，引导各类组织学习先进的质量经营模式，鼓励各方面人士为本区质量工作做出积极贡献，提升组织核心竞争力和区域综合竞争力，促进杨浦经济持续、协调和健康发展。</w:t>
      </w:r>
    </w:p>
    <w:p w:rsidR="00261E66" w:rsidRPr="00261E66" w:rsidRDefault="00261E66" w:rsidP="00261E66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261E66">
        <w:rPr>
          <w:rFonts w:ascii="黑体" w:eastAsia="黑体" w:hAnsi="黑体" w:hint="eastAsia"/>
          <w:sz w:val="32"/>
          <w:szCs w:val="32"/>
        </w:rPr>
        <w:t>第十六条</w:t>
      </w:r>
      <w:r w:rsidRPr="00261E66">
        <w:rPr>
          <w:rFonts w:ascii="楷体_GB2312" w:eastAsia="楷体_GB2312" w:hint="eastAsia"/>
          <w:sz w:val="32"/>
          <w:szCs w:val="32"/>
        </w:rPr>
        <w:t xml:space="preserve"> （避免重复申报）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组织或个人在同一年度内不得重复申报各级政府</w:t>
      </w:r>
      <w:r w:rsidR="00987D72">
        <w:rPr>
          <w:rFonts w:ascii="仿宋_GB2312" w:eastAsia="仿宋_GB2312" w:hint="eastAsia"/>
          <w:sz w:val="32"/>
          <w:szCs w:val="32"/>
        </w:rPr>
        <w:t>质量</w:t>
      </w:r>
      <w:r w:rsidR="00E94780">
        <w:rPr>
          <w:rFonts w:ascii="仿宋_GB2312" w:eastAsia="仿宋_GB2312" w:hint="eastAsia"/>
          <w:sz w:val="32"/>
          <w:szCs w:val="32"/>
        </w:rPr>
        <w:t>奖</w:t>
      </w:r>
      <w:r w:rsidR="00987D72">
        <w:rPr>
          <w:rFonts w:ascii="仿宋_GB2312" w:eastAsia="仿宋_GB2312" w:hint="eastAsia"/>
          <w:sz w:val="32"/>
          <w:szCs w:val="32"/>
        </w:rPr>
        <w:t>项</w:t>
      </w:r>
      <w:r w:rsidRPr="00261E66">
        <w:rPr>
          <w:rFonts w:ascii="仿宋_GB2312" w:eastAsia="仿宋_GB2312" w:hint="eastAsia"/>
          <w:sz w:val="32"/>
          <w:szCs w:val="32"/>
        </w:rPr>
        <w:t>。获奖组织或个人在获奖后6年内，不得重新申报（由于重组、改制等原因使组织主体产生重大变化的除外）。</w:t>
      </w:r>
    </w:p>
    <w:p w:rsidR="00261E66" w:rsidRPr="00261E66" w:rsidRDefault="00261E66" w:rsidP="00261E66">
      <w:pPr>
        <w:ind w:firstLineChars="200" w:firstLine="640"/>
        <w:rPr>
          <w:rFonts w:ascii="仿宋_GB2312"/>
          <w:sz w:val="32"/>
          <w:szCs w:val="32"/>
        </w:rPr>
      </w:pPr>
    </w:p>
    <w:p w:rsidR="00261E66" w:rsidRPr="00261E66" w:rsidRDefault="00261E66" w:rsidP="00261E66">
      <w:pPr>
        <w:jc w:val="center"/>
        <w:rPr>
          <w:rFonts w:ascii="黑体" w:eastAsia="黑体" w:hAnsi="黑体"/>
          <w:sz w:val="32"/>
          <w:szCs w:val="32"/>
        </w:rPr>
      </w:pPr>
      <w:r w:rsidRPr="00261E66">
        <w:rPr>
          <w:rFonts w:ascii="黑体" w:eastAsia="黑体" w:hAnsi="黑体" w:hint="eastAsia"/>
          <w:sz w:val="32"/>
          <w:szCs w:val="32"/>
        </w:rPr>
        <w:t>第五章 监督管理</w:t>
      </w:r>
    </w:p>
    <w:p w:rsidR="00261E66" w:rsidRPr="00261E66" w:rsidRDefault="00261E66" w:rsidP="00261E66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261E66">
        <w:rPr>
          <w:rFonts w:ascii="黑体" w:eastAsia="黑体" w:hAnsi="黑体" w:hint="eastAsia"/>
          <w:sz w:val="32"/>
          <w:szCs w:val="32"/>
        </w:rPr>
        <w:t xml:space="preserve">第十七条 </w:t>
      </w:r>
      <w:r w:rsidRPr="00261E66">
        <w:rPr>
          <w:rFonts w:ascii="楷体_GB2312" w:eastAsia="楷体_GB2312" w:hint="eastAsia"/>
          <w:sz w:val="32"/>
          <w:szCs w:val="32"/>
        </w:rPr>
        <w:t>（社会监督）</w:t>
      </w:r>
    </w:p>
    <w:p w:rsidR="00261E66" w:rsidRPr="00261E66" w:rsidRDefault="00E94780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质量创新奖</w:t>
      </w:r>
      <w:r w:rsidR="00261E66" w:rsidRPr="00261E66">
        <w:rPr>
          <w:rFonts w:ascii="仿宋_GB2312" w:eastAsia="仿宋_GB2312" w:hint="eastAsia"/>
          <w:sz w:val="32"/>
          <w:szCs w:val="32"/>
        </w:rPr>
        <w:t>评审遵循“科学、客观、</w:t>
      </w:r>
      <w:r w:rsidR="00DC6B98">
        <w:rPr>
          <w:rFonts w:ascii="仿宋_GB2312" w:eastAsia="仿宋_GB2312" w:hint="eastAsia"/>
          <w:sz w:val="32"/>
          <w:szCs w:val="32"/>
        </w:rPr>
        <w:t>公正”的原则，做到程序化和规范化，提高透明度，接受媒体和</w:t>
      </w:r>
      <w:r w:rsidR="00987D72">
        <w:rPr>
          <w:rFonts w:ascii="仿宋_GB2312" w:eastAsia="仿宋_GB2312" w:hint="eastAsia"/>
          <w:sz w:val="32"/>
          <w:szCs w:val="32"/>
        </w:rPr>
        <w:t>社会公众</w:t>
      </w:r>
      <w:r w:rsidR="0033740B">
        <w:rPr>
          <w:rFonts w:ascii="仿宋_GB2312" w:eastAsia="仿宋_GB2312" w:hint="eastAsia"/>
          <w:sz w:val="32"/>
          <w:szCs w:val="32"/>
        </w:rPr>
        <w:t>的</w:t>
      </w:r>
      <w:r w:rsidR="00261E66" w:rsidRPr="00261E66">
        <w:rPr>
          <w:rFonts w:ascii="仿宋_GB2312" w:eastAsia="仿宋_GB2312" w:hint="eastAsia"/>
          <w:sz w:val="32"/>
          <w:szCs w:val="32"/>
        </w:rPr>
        <w:t>监督。</w:t>
      </w:r>
    </w:p>
    <w:p w:rsidR="00261E66" w:rsidRPr="00261E66" w:rsidRDefault="00261E66" w:rsidP="00261E66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261E66">
        <w:rPr>
          <w:rFonts w:ascii="黑体" w:eastAsia="黑体" w:hAnsi="黑体" w:hint="eastAsia"/>
          <w:sz w:val="32"/>
          <w:szCs w:val="32"/>
        </w:rPr>
        <w:t>第十八条</w:t>
      </w:r>
      <w:r w:rsidRPr="00261E66">
        <w:rPr>
          <w:rFonts w:ascii="楷体_GB2312" w:eastAsia="楷体_GB2312" w:hint="eastAsia"/>
          <w:sz w:val="32"/>
          <w:szCs w:val="32"/>
        </w:rPr>
        <w:t xml:space="preserve"> （材料的真实性）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申报组织或个人对其</w:t>
      </w:r>
      <w:r w:rsidR="00DC6B98">
        <w:rPr>
          <w:rFonts w:ascii="仿宋_GB2312" w:eastAsia="仿宋_GB2312" w:hint="eastAsia"/>
          <w:sz w:val="32"/>
          <w:szCs w:val="32"/>
        </w:rPr>
        <w:t>提供材料的真实性负责。对通过提供虚假材料或采取不正当手段骗取</w:t>
      </w:r>
      <w:r w:rsidR="00E94780">
        <w:rPr>
          <w:rFonts w:ascii="仿宋_GB2312" w:eastAsia="仿宋_GB2312" w:hint="eastAsia"/>
          <w:sz w:val="32"/>
          <w:szCs w:val="32"/>
        </w:rPr>
        <w:t>质量创新奖</w:t>
      </w:r>
      <w:r w:rsidRPr="00261E66">
        <w:rPr>
          <w:rFonts w:ascii="仿宋_GB2312" w:eastAsia="仿宋_GB2312" w:hint="eastAsia"/>
          <w:sz w:val="32"/>
          <w:szCs w:val="32"/>
        </w:rPr>
        <w:t>荣誉的，经核实后，由评委会报请区政府批准，取消其荣誉称号，收回</w:t>
      </w:r>
      <w:r w:rsidR="00DC6B98">
        <w:rPr>
          <w:rFonts w:ascii="仿宋_GB2312" w:eastAsia="仿宋_GB2312" w:hint="eastAsia"/>
          <w:sz w:val="32"/>
          <w:szCs w:val="32"/>
        </w:rPr>
        <w:t>获奖证书、</w:t>
      </w:r>
      <w:r w:rsidRPr="00261E66">
        <w:rPr>
          <w:rFonts w:ascii="仿宋_GB2312" w:eastAsia="仿宋_GB2312" w:hint="eastAsia"/>
          <w:sz w:val="32"/>
          <w:szCs w:val="32"/>
        </w:rPr>
        <w:t>追缴奖金，并在区内媒体上予以通报批评，不再受理其申请。</w:t>
      </w:r>
    </w:p>
    <w:p w:rsidR="00261E66" w:rsidRPr="00261E66" w:rsidRDefault="00261E66" w:rsidP="00261E66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261E66">
        <w:rPr>
          <w:rFonts w:ascii="黑体" w:eastAsia="黑体" w:hAnsi="黑体" w:hint="eastAsia"/>
          <w:sz w:val="32"/>
          <w:szCs w:val="32"/>
        </w:rPr>
        <w:lastRenderedPageBreak/>
        <w:t>第十九条</w:t>
      </w:r>
      <w:r w:rsidRPr="00261E66">
        <w:rPr>
          <w:rFonts w:ascii="楷体_GB2312" w:eastAsia="楷体_GB2312" w:hint="eastAsia"/>
          <w:sz w:val="32"/>
          <w:szCs w:val="32"/>
        </w:rPr>
        <w:t xml:space="preserve"> （获奖义务）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获奖组织和个人应履行向社会推广、分享其先进管理经验和方法的义务（涉及商业机密的除外），并不断推进技术创新、管理创新，创造更具特色的质量经营管理的新方法、新经验，带动本区广大组织质量整体水平提升。</w:t>
      </w:r>
    </w:p>
    <w:p w:rsidR="00261E66" w:rsidRPr="00261E66" w:rsidRDefault="00261E66" w:rsidP="00261E66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261E66">
        <w:rPr>
          <w:rFonts w:ascii="黑体" w:eastAsia="黑体" w:hAnsi="黑体" w:hint="eastAsia"/>
          <w:sz w:val="32"/>
          <w:szCs w:val="32"/>
        </w:rPr>
        <w:t>第二十条</w:t>
      </w:r>
      <w:r w:rsidRPr="00261E66">
        <w:rPr>
          <w:rFonts w:ascii="楷体_GB2312" w:eastAsia="楷体_GB2312" w:hint="eastAsia"/>
          <w:sz w:val="32"/>
          <w:szCs w:val="32"/>
        </w:rPr>
        <w:t xml:space="preserve"> （获奖称号使用规则）</w:t>
      </w:r>
    </w:p>
    <w:p w:rsidR="00261E66" w:rsidRPr="00261E66" w:rsidRDefault="0033740B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获奖组织和个人可在组织或个人形象宣传中使用“杨浦区</w:t>
      </w:r>
      <w:r w:rsidR="00E94780">
        <w:rPr>
          <w:rFonts w:ascii="仿宋_GB2312" w:eastAsia="仿宋_GB2312" w:hint="eastAsia"/>
          <w:sz w:val="32"/>
          <w:szCs w:val="32"/>
        </w:rPr>
        <w:t>质量创新奖</w:t>
      </w:r>
      <w:r w:rsidR="00DC6B98">
        <w:rPr>
          <w:rFonts w:ascii="仿宋_GB2312" w:eastAsia="仿宋_GB2312" w:hint="eastAsia"/>
          <w:sz w:val="32"/>
          <w:szCs w:val="32"/>
        </w:rPr>
        <w:t>”</w:t>
      </w:r>
      <w:r w:rsidR="00261E66" w:rsidRPr="00261E66">
        <w:rPr>
          <w:rFonts w:ascii="仿宋_GB2312" w:eastAsia="仿宋_GB2312" w:hint="eastAsia"/>
          <w:sz w:val="32"/>
          <w:szCs w:val="32"/>
        </w:rPr>
        <w:t>称号</w:t>
      </w:r>
      <w:r w:rsidR="00DC6B98">
        <w:rPr>
          <w:rFonts w:ascii="仿宋_GB2312" w:eastAsia="仿宋_GB2312" w:hint="eastAsia"/>
          <w:sz w:val="32"/>
          <w:szCs w:val="32"/>
        </w:rPr>
        <w:t>，并注明获奖年度；但不得用于产品宣传，不得在产品或包装上标注</w:t>
      </w:r>
      <w:r w:rsidR="00E94780">
        <w:rPr>
          <w:rFonts w:ascii="仿宋_GB2312" w:eastAsia="仿宋_GB2312" w:hint="eastAsia"/>
          <w:sz w:val="32"/>
          <w:szCs w:val="32"/>
        </w:rPr>
        <w:t>质量创新奖</w:t>
      </w:r>
      <w:r w:rsidR="00DC6B98">
        <w:rPr>
          <w:rFonts w:ascii="仿宋_GB2312" w:eastAsia="仿宋_GB2312" w:hint="eastAsia"/>
          <w:sz w:val="32"/>
          <w:szCs w:val="32"/>
        </w:rPr>
        <w:t>获奖称号。发现违反者，由评审办责令其限期改正；涉嫌违法违规的，移交相关部门查办。</w:t>
      </w:r>
    </w:p>
    <w:p w:rsidR="00261E66" w:rsidRPr="00261E66" w:rsidRDefault="00261E66" w:rsidP="00261E66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261E66">
        <w:rPr>
          <w:rFonts w:ascii="黑体" w:eastAsia="黑体" w:hAnsi="黑体" w:hint="eastAsia"/>
          <w:sz w:val="32"/>
          <w:szCs w:val="32"/>
        </w:rPr>
        <w:t>第二十一条</w:t>
      </w:r>
      <w:r w:rsidRPr="00261E66">
        <w:rPr>
          <w:rFonts w:ascii="楷体_GB2312" w:eastAsia="楷体_GB2312" w:hint="eastAsia"/>
          <w:sz w:val="32"/>
          <w:szCs w:val="32"/>
        </w:rPr>
        <w:t xml:space="preserve"> （评审纪律）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评审人员应严格遵守工作纪律，做到实事求是、公正廉洁；并保守申报组织或个人的商业和技术秘密。对违反评审纪律的，取消其评审资格，并依法追究责任。</w:t>
      </w:r>
    </w:p>
    <w:p w:rsidR="00261E66" w:rsidRPr="00261E66" w:rsidRDefault="00261E66" w:rsidP="00261E66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261E66">
        <w:rPr>
          <w:rFonts w:ascii="黑体" w:eastAsia="黑体" w:hAnsi="黑体" w:hint="eastAsia"/>
          <w:sz w:val="32"/>
          <w:szCs w:val="32"/>
        </w:rPr>
        <w:t>第二十二条</w:t>
      </w:r>
      <w:r w:rsidRPr="00261E66">
        <w:rPr>
          <w:rFonts w:ascii="楷体_GB2312" w:eastAsia="楷体_GB2312" w:hint="eastAsia"/>
          <w:sz w:val="32"/>
          <w:szCs w:val="32"/>
        </w:rPr>
        <w:t xml:space="preserve"> （回避）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评审组的组成人员和工作人员与申报组织和个人有利害关系的，本人应当主动提出回避。</w:t>
      </w:r>
    </w:p>
    <w:p w:rsidR="00261E66" w:rsidRPr="00261E66" w:rsidRDefault="00261E66" w:rsidP="00261E66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261E66">
        <w:rPr>
          <w:rFonts w:ascii="黑体" w:eastAsia="黑体" w:hAnsi="黑体" w:hint="eastAsia"/>
          <w:sz w:val="32"/>
          <w:szCs w:val="32"/>
        </w:rPr>
        <w:t>第二十三条</w:t>
      </w:r>
      <w:r w:rsidRPr="00261E66">
        <w:rPr>
          <w:rFonts w:ascii="楷体_GB2312" w:eastAsia="楷体_GB2312" w:hint="eastAsia"/>
          <w:sz w:val="32"/>
          <w:szCs w:val="32"/>
        </w:rPr>
        <w:t xml:space="preserve"> （双向监督）</w:t>
      </w:r>
    </w:p>
    <w:p w:rsidR="00261E66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建立评审人员和受评组织双向监督反馈制度。受评组织对评审人员工作质量及执行纪律情况做出评价，评审人员对受评组织守纪情况做出评价，反馈评审办。</w:t>
      </w:r>
    </w:p>
    <w:p w:rsidR="00261E66" w:rsidRPr="00261E66" w:rsidRDefault="00261E66" w:rsidP="00261E66">
      <w:pPr>
        <w:ind w:firstLineChars="200" w:firstLine="640"/>
        <w:rPr>
          <w:rFonts w:ascii="仿宋_GB2312"/>
          <w:sz w:val="32"/>
          <w:szCs w:val="32"/>
        </w:rPr>
      </w:pPr>
    </w:p>
    <w:p w:rsidR="00261E66" w:rsidRPr="00261E66" w:rsidRDefault="00261E66" w:rsidP="00261E66">
      <w:pPr>
        <w:jc w:val="center"/>
        <w:rPr>
          <w:rFonts w:ascii="黑体" w:eastAsia="黑体" w:hAnsi="黑体"/>
          <w:sz w:val="32"/>
          <w:szCs w:val="32"/>
        </w:rPr>
      </w:pPr>
      <w:r w:rsidRPr="00261E66">
        <w:rPr>
          <w:rFonts w:ascii="黑体" w:eastAsia="黑体" w:hAnsi="黑体" w:hint="eastAsia"/>
          <w:sz w:val="32"/>
          <w:szCs w:val="32"/>
        </w:rPr>
        <w:t>第六章 附则</w:t>
      </w:r>
    </w:p>
    <w:p w:rsidR="00261E66" w:rsidRPr="00261E66" w:rsidRDefault="00261E66" w:rsidP="00261E66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261E66">
        <w:rPr>
          <w:rFonts w:ascii="黑体" w:eastAsia="黑体" w:hAnsi="黑体" w:hint="eastAsia"/>
          <w:sz w:val="32"/>
          <w:szCs w:val="32"/>
        </w:rPr>
        <w:t>第二十四条</w:t>
      </w:r>
      <w:r w:rsidRPr="00261E66">
        <w:rPr>
          <w:rFonts w:ascii="楷体_GB2312" w:eastAsia="楷体_GB2312" w:hint="eastAsia"/>
          <w:sz w:val="32"/>
          <w:szCs w:val="32"/>
        </w:rPr>
        <w:t xml:space="preserve"> （实施日期）</w:t>
      </w:r>
    </w:p>
    <w:p w:rsidR="00BA7BC0" w:rsidRPr="00261E66" w:rsidRDefault="00261E66" w:rsidP="00261E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1E66">
        <w:rPr>
          <w:rFonts w:ascii="仿宋_GB2312" w:eastAsia="仿宋_GB2312" w:hint="eastAsia"/>
          <w:sz w:val="32"/>
          <w:szCs w:val="32"/>
        </w:rPr>
        <w:t>本办法自</w:t>
      </w:r>
      <w:r w:rsidR="0033740B">
        <w:rPr>
          <w:rFonts w:ascii="仿宋_GB2312" w:eastAsia="仿宋_GB2312" w:hint="eastAsia"/>
          <w:sz w:val="32"/>
          <w:szCs w:val="32"/>
        </w:rPr>
        <w:t>2017</w:t>
      </w:r>
      <w:r w:rsidR="008854A5">
        <w:rPr>
          <w:rFonts w:ascii="仿宋_GB2312" w:eastAsia="仿宋_GB2312" w:hint="eastAsia"/>
          <w:sz w:val="32"/>
          <w:szCs w:val="32"/>
        </w:rPr>
        <w:t>年</w:t>
      </w:r>
      <w:r w:rsidR="0078334E">
        <w:rPr>
          <w:rFonts w:ascii="仿宋_GB2312" w:eastAsia="仿宋_GB2312" w:hint="eastAsia"/>
          <w:sz w:val="32"/>
          <w:szCs w:val="32"/>
        </w:rPr>
        <w:t>11</w:t>
      </w:r>
      <w:r w:rsidRPr="00261E66">
        <w:rPr>
          <w:rFonts w:ascii="仿宋_GB2312" w:eastAsia="仿宋_GB2312" w:hint="eastAsia"/>
          <w:sz w:val="32"/>
          <w:szCs w:val="32"/>
        </w:rPr>
        <w:t>月</w:t>
      </w:r>
      <w:r w:rsidR="008854A5">
        <w:rPr>
          <w:rFonts w:ascii="仿宋_GB2312" w:eastAsia="仿宋_GB2312" w:hint="eastAsia"/>
          <w:sz w:val="32"/>
          <w:szCs w:val="32"/>
        </w:rPr>
        <w:t>1</w:t>
      </w:r>
      <w:r w:rsidRPr="00261E66">
        <w:rPr>
          <w:rFonts w:ascii="仿宋_GB2312" w:eastAsia="仿宋_GB2312" w:hint="eastAsia"/>
          <w:sz w:val="32"/>
          <w:szCs w:val="32"/>
        </w:rPr>
        <w:t>日起施行，有效期两年。</w:t>
      </w:r>
    </w:p>
    <w:sectPr w:rsidR="00BA7BC0" w:rsidRPr="00261E66" w:rsidSect="00F2468D">
      <w:footerReference w:type="default" r:id="rId8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4C0" w:rsidRDefault="003804C0" w:rsidP="00765958">
      <w:r>
        <w:separator/>
      </w:r>
    </w:p>
  </w:endnote>
  <w:endnote w:type="continuationSeparator" w:id="0">
    <w:p w:rsidR="003804C0" w:rsidRDefault="003804C0" w:rsidP="00765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61642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261E66" w:rsidRDefault="00261E66">
        <w:pPr>
          <w:pStyle w:val="a4"/>
          <w:jc w:val="center"/>
        </w:pPr>
        <w:r w:rsidRPr="00261E66">
          <w:rPr>
            <w:rFonts w:ascii="仿宋_GB2312" w:eastAsia="仿宋_GB2312" w:hint="eastAsia"/>
            <w:sz w:val="28"/>
            <w:szCs w:val="28"/>
          </w:rPr>
          <w:t>—</w:t>
        </w:r>
        <w:r w:rsidR="00B052F8" w:rsidRPr="00261E66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261E66"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 w:rsidR="00B052F8" w:rsidRPr="00261E66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78334E" w:rsidRPr="0078334E">
          <w:rPr>
            <w:rFonts w:ascii="仿宋_GB2312" w:eastAsia="仿宋_GB2312"/>
            <w:noProof/>
            <w:sz w:val="28"/>
            <w:szCs w:val="28"/>
            <w:lang w:val="zh-CN"/>
          </w:rPr>
          <w:t>1</w:t>
        </w:r>
        <w:r w:rsidR="00B052F8" w:rsidRPr="00261E66">
          <w:rPr>
            <w:rFonts w:ascii="仿宋_GB2312" w:eastAsia="仿宋_GB2312" w:hint="eastAsia"/>
            <w:sz w:val="28"/>
            <w:szCs w:val="28"/>
          </w:rPr>
          <w:fldChar w:fldCharType="end"/>
        </w:r>
        <w:r w:rsidRPr="00261E66">
          <w:rPr>
            <w:rFonts w:ascii="仿宋_GB2312" w:eastAsia="仿宋_GB2312" w:hint="eastAsia"/>
            <w:sz w:val="28"/>
            <w:szCs w:val="28"/>
          </w:rPr>
          <w:t>—</w:t>
        </w:r>
      </w:p>
    </w:sdtContent>
  </w:sdt>
  <w:p w:rsidR="00261E66" w:rsidRDefault="00261E6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4C0" w:rsidRDefault="003804C0" w:rsidP="00765958">
      <w:r>
        <w:separator/>
      </w:r>
    </w:p>
  </w:footnote>
  <w:footnote w:type="continuationSeparator" w:id="0">
    <w:p w:rsidR="003804C0" w:rsidRDefault="003804C0" w:rsidP="007659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B34C0"/>
    <w:multiLevelType w:val="hybridMultilevel"/>
    <w:tmpl w:val="3EA483EA"/>
    <w:lvl w:ilvl="0" w:tplc="07DAB18E">
      <w:start w:val="3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>
    <w:nsid w:val="40D44C9A"/>
    <w:multiLevelType w:val="hybridMultilevel"/>
    <w:tmpl w:val="B08A3FC4"/>
    <w:lvl w:ilvl="0" w:tplc="99667930">
      <w:start w:val="3"/>
      <w:numFmt w:val="japaneseCounting"/>
      <w:lvlText w:val="%1、"/>
      <w:lvlJc w:val="left"/>
      <w:pPr>
        <w:ind w:left="13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DC5DF9"/>
    <w:multiLevelType w:val="hybridMultilevel"/>
    <w:tmpl w:val="3F1CA6C2"/>
    <w:lvl w:ilvl="0" w:tplc="7D56D670">
      <w:start w:val="1"/>
      <w:numFmt w:val="japaneseCounting"/>
      <w:lvlText w:val="%1、"/>
      <w:lvlJc w:val="left"/>
      <w:pPr>
        <w:ind w:left="1287" w:hanging="720"/>
      </w:pPr>
      <w:rPr>
        <w:rFonts w:ascii="仿宋_GB2312" w:eastAsia="仿宋_GB2312" w:hAnsi="Calibri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48DA1B74"/>
    <w:multiLevelType w:val="hybridMultilevel"/>
    <w:tmpl w:val="EADA706E"/>
    <w:lvl w:ilvl="0" w:tplc="FE9E8468">
      <w:start w:val="1"/>
      <w:numFmt w:val="japaneseCounting"/>
      <w:lvlText w:val="%1、"/>
      <w:lvlJc w:val="left"/>
      <w:pPr>
        <w:ind w:left="13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5958"/>
    <w:rsid w:val="00005DBD"/>
    <w:rsid w:val="00010EB0"/>
    <w:rsid w:val="0001219C"/>
    <w:rsid w:val="00012502"/>
    <w:rsid w:val="00014837"/>
    <w:rsid w:val="00024AEF"/>
    <w:rsid w:val="00093C41"/>
    <w:rsid w:val="000A372A"/>
    <w:rsid w:val="000A7E6F"/>
    <w:rsid w:val="000D12D4"/>
    <w:rsid w:val="00105121"/>
    <w:rsid w:val="00133F9B"/>
    <w:rsid w:val="0013528B"/>
    <w:rsid w:val="00143258"/>
    <w:rsid w:val="00162001"/>
    <w:rsid w:val="00173D25"/>
    <w:rsid w:val="00181B54"/>
    <w:rsid w:val="00184026"/>
    <w:rsid w:val="00185C65"/>
    <w:rsid w:val="001B1E2F"/>
    <w:rsid w:val="002506C4"/>
    <w:rsid w:val="00261E66"/>
    <w:rsid w:val="002A781A"/>
    <w:rsid w:val="002B3B16"/>
    <w:rsid w:val="002C69FD"/>
    <w:rsid w:val="002C711B"/>
    <w:rsid w:val="002D2EB4"/>
    <w:rsid w:val="002D7719"/>
    <w:rsid w:val="0033740B"/>
    <w:rsid w:val="00354F83"/>
    <w:rsid w:val="00374D49"/>
    <w:rsid w:val="00375431"/>
    <w:rsid w:val="003804C0"/>
    <w:rsid w:val="003C63E6"/>
    <w:rsid w:val="004273F9"/>
    <w:rsid w:val="0047292D"/>
    <w:rsid w:val="00481F50"/>
    <w:rsid w:val="00492DC4"/>
    <w:rsid w:val="004C2A0D"/>
    <w:rsid w:val="004C411C"/>
    <w:rsid w:val="004E7564"/>
    <w:rsid w:val="004F5740"/>
    <w:rsid w:val="005138D1"/>
    <w:rsid w:val="00520872"/>
    <w:rsid w:val="00521BE9"/>
    <w:rsid w:val="00535D52"/>
    <w:rsid w:val="00576475"/>
    <w:rsid w:val="005C19BA"/>
    <w:rsid w:val="005C40BB"/>
    <w:rsid w:val="005C49ED"/>
    <w:rsid w:val="005D4C57"/>
    <w:rsid w:val="005E2B35"/>
    <w:rsid w:val="005F1EAF"/>
    <w:rsid w:val="005F4B7A"/>
    <w:rsid w:val="005F7C1D"/>
    <w:rsid w:val="00606C6E"/>
    <w:rsid w:val="006473BA"/>
    <w:rsid w:val="006479D4"/>
    <w:rsid w:val="006639BD"/>
    <w:rsid w:val="00684899"/>
    <w:rsid w:val="006A4171"/>
    <w:rsid w:val="006D57FA"/>
    <w:rsid w:val="006F1B9D"/>
    <w:rsid w:val="006F7B59"/>
    <w:rsid w:val="00722E9C"/>
    <w:rsid w:val="00735E74"/>
    <w:rsid w:val="00761DAD"/>
    <w:rsid w:val="007638FA"/>
    <w:rsid w:val="00765958"/>
    <w:rsid w:val="0078334E"/>
    <w:rsid w:val="00793F86"/>
    <w:rsid w:val="007B055F"/>
    <w:rsid w:val="007B224A"/>
    <w:rsid w:val="007C6089"/>
    <w:rsid w:val="007D067D"/>
    <w:rsid w:val="007E15BB"/>
    <w:rsid w:val="00803B5C"/>
    <w:rsid w:val="008059EB"/>
    <w:rsid w:val="008171AE"/>
    <w:rsid w:val="008515CD"/>
    <w:rsid w:val="008642C9"/>
    <w:rsid w:val="008721B7"/>
    <w:rsid w:val="008854A5"/>
    <w:rsid w:val="00887AF1"/>
    <w:rsid w:val="00893F8E"/>
    <w:rsid w:val="008B1FCB"/>
    <w:rsid w:val="00905988"/>
    <w:rsid w:val="00913173"/>
    <w:rsid w:val="009138EB"/>
    <w:rsid w:val="00930272"/>
    <w:rsid w:val="00975220"/>
    <w:rsid w:val="0097596B"/>
    <w:rsid w:val="00987D72"/>
    <w:rsid w:val="00995A6E"/>
    <w:rsid w:val="009D6CD6"/>
    <w:rsid w:val="009F4FC7"/>
    <w:rsid w:val="009F563A"/>
    <w:rsid w:val="00A2292F"/>
    <w:rsid w:val="00A4483D"/>
    <w:rsid w:val="00AA141E"/>
    <w:rsid w:val="00AA1DCB"/>
    <w:rsid w:val="00AB6419"/>
    <w:rsid w:val="00AB7D7F"/>
    <w:rsid w:val="00AC4396"/>
    <w:rsid w:val="00AC50A9"/>
    <w:rsid w:val="00AE1A9A"/>
    <w:rsid w:val="00AE57BB"/>
    <w:rsid w:val="00B01B6D"/>
    <w:rsid w:val="00B052F8"/>
    <w:rsid w:val="00B124AF"/>
    <w:rsid w:val="00B43E7B"/>
    <w:rsid w:val="00B56733"/>
    <w:rsid w:val="00B75C0C"/>
    <w:rsid w:val="00BA7BC0"/>
    <w:rsid w:val="00BB293B"/>
    <w:rsid w:val="00BC4F46"/>
    <w:rsid w:val="00BE239A"/>
    <w:rsid w:val="00BF320C"/>
    <w:rsid w:val="00BF32DB"/>
    <w:rsid w:val="00BF4E3A"/>
    <w:rsid w:val="00C10204"/>
    <w:rsid w:val="00C33FFF"/>
    <w:rsid w:val="00C52228"/>
    <w:rsid w:val="00C62B55"/>
    <w:rsid w:val="00C67914"/>
    <w:rsid w:val="00C80740"/>
    <w:rsid w:val="00C8544C"/>
    <w:rsid w:val="00C92AD3"/>
    <w:rsid w:val="00C935F6"/>
    <w:rsid w:val="00CE0BD8"/>
    <w:rsid w:val="00CF4C87"/>
    <w:rsid w:val="00D17433"/>
    <w:rsid w:val="00D205D3"/>
    <w:rsid w:val="00D21D45"/>
    <w:rsid w:val="00D46063"/>
    <w:rsid w:val="00D60907"/>
    <w:rsid w:val="00D86108"/>
    <w:rsid w:val="00D9616C"/>
    <w:rsid w:val="00D965C8"/>
    <w:rsid w:val="00DA42D9"/>
    <w:rsid w:val="00DB511E"/>
    <w:rsid w:val="00DC6B98"/>
    <w:rsid w:val="00DD20A7"/>
    <w:rsid w:val="00DF13F0"/>
    <w:rsid w:val="00E034FE"/>
    <w:rsid w:val="00E10FF1"/>
    <w:rsid w:val="00E16E1A"/>
    <w:rsid w:val="00E45999"/>
    <w:rsid w:val="00E66F3B"/>
    <w:rsid w:val="00E8505B"/>
    <w:rsid w:val="00E94780"/>
    <w:rsid w:val="00EA4E3A"/>
    <w:rsid w:val="00EB43B6"/>
    <w:rsid w:val="00F2468D"/>
    <w:rsid w:val="00F74C32"/>
    <w:rsid w:val="00F80204"/>
    <w:rsid w:val="00FA0131"/>
    <w:rsid w:val="00FB3B6A"/>
    <w:rsid w:val="00FC093B"/>
    <w:rsid w:val="00FC6C0F"/>
    <w:rsid w:val="00FD7436"/>
    <w:rsid w:val="00FE0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958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65958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5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59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5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595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765958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Normal (Web)"/>
    <w:basedOn w:val="a"/>
    <w:uiPriority w:val="99"/>
    <w:unhideWhenUsed/>
    <w:rsid w:val="007659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765958"/>
    <w:pPr>
      <w:ind w:firstLineChars="200" w:firstLine="420"/>
    </w:pPr>
  </w:style>
  <w:style w:type="paragraph" w:customStyle="1" w:styleId="CharChar2">
    <w:name w:val="Char Char2"/>
    <w:basedOn w:val="a"/>
    <w:rsid w:val="009F563A"/>
    <w:rPr>
      <w:rFonts w:ascii="Tahoma" w:eastAsia="仿宋_GB2312" w:hAnsi="Tahoma"/>
      <w:sz w:val="28"/>
      <w:szCs w:val="20"/>
    </w:rPr>
  </w:style>
  <w:style w:type="paragraph" w:styleId="a7">
    <w:name w:val="Body Text"/>
    <w:basedOn w:val="a"/>
    <w:link w:val="Char1"/>
    <w:rsid w:val="00E16E1A"/>
    <w:pPr>
      <w:spacing w:line="700" w:lineRule="exact"/>
    </w:pPr>
    <w:rPr>
      <w:rFonts w:ascii="仿宋_GB2312" w:eastAsia="仿宋_GB2312" w:hAnsi="Times New Roman"/>
      <w:sz w:val="28"/>
      <w:szCs w:val="24"/>
    </w:rPr>
  </w:style>
  <w:style w:type="character" w:customStyle="1" w:styleId="Char1">
    <w:name w:val="正文文本 Char"/>
    <w:basedOn w:val="a0"/>
    <w:link w:val="a7"/>
    <w:rsid w:val="00E16E1A"/>
    <w:rPr>
      <w:rFonts w:ascii="仿宋_GB2312" w:eastAsia="仿宋_GB2312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891E7-0AD1-4749-B2DA-52BD596B9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金格科技</dc:creator>
  <cp:lastModifiedBy>李骅</cp:lastModifiedBy>
  <cp:revision>4</cp:revision>
  <cp:lastPrinted>2017-08-30T02:06:00Z</cp:lastPrinted>
  <dcterms:created xsi:type="dcterms:W3CDTF">2017-09-01T07:14:00Z</dcterms:created>
  <dcterms:modified xsi:type="dcterms:W3CDTF">2018-02-02T09:33:00Z</dcterms:modified>
</cp:coreProperties>
</file>